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512" w:type="dxa"/>
        <w:tblInd w:w="-601" w:type="dxa"/>
        <w:tblLook w:val="04A0" w:firstRow="1" w:lastRow="0" w:firstColumn="1" w:lastColumn="0" w:noHBand="0" w:noVBand="1"/>
      </w:tblPr>
      <w:tblGrid>
        <w:gridCol w:w="496"/>
        <w:gridCol w:w="1604"/>
        <w:gridCol w:w="1123"/>
        <w:gridCol w:w="1880"/>
        <w:gridCol w:w="999"/>
        <w:gridCol w:w="1622"/>
        <w:gridCol w:w="823"/>
        <w:gridCol w:w="745"/>
        <w:gridCol w:w="685"/>
        <w:gridCol w:w="1417"/>
        <w:gridCol w:w="1817"/>
        <w:gridCol w:w="1284"/>
        <w:gridCol w:w="1017"/>
      </w:tblGrid>
      <w:tr w:rsidR="008E724A" w:rsidRPr="000A7336" w:rsidTr="00064C66">
        <w:trPr>
          <w:trHeight w:val="405"/>
        </w:trPr>
        <w:tc>
          <w:tcPr>
            <w:tcW w:w="15512" w:type="dxa"/>
            <w:gridSpan w:val="13"/>
          </w:tcPr>
          <w:p w:rsidR="008E724A" w:rsidRPr="008E724A" w:rsidRDefault="008E724A" w:rsidP="000A7336">
            <w:pPr>
              <w:jc w:val="center"/>
              <w:rPr>
                <w:b/>
                <w:sz w:val="24"/>
                <w:szCs w:val="24"/>
              </w:rPr>
            </w:pPr>
            <w:r>
              <w:rPr>
                <w:b/>
                <w:sz w:val="24"/>
                <w:szCs w:val="24"/>
              </w:rPr>
              <w:t>RİSK DEĞERLENDİRME FORMU</w:t>
            </w:r>
          </w:p>
        </w:tc>
      </w:tr>
      <w:tr w:rsidR="00B546E6" w:rsidRPr="000A7336" w:rsidTr="00413E50">
        <w:trPr>
          <w:trHeight w:val="405"/>
        </w:trPr>
        <w:tc>
          <w:tcPr>
            <w:tcW w:w="2100" w:type="dxa"/>
            <w:gridSpan w:val="2"/>
          </w:tcPr>
          <w:p w:rsidR="00B546E6" w:rsidRPr="000A7336" w:rsidRDefault="00B546E6" w:rsidP="00B546E6">
            <w:pPr>
              <w:rPr>
                <w:b/>
                <w:sz w:val="20"/>
                <w:szCs w:val="20"/>
              </w:rPr>
            </w:pPr>
            <w:r>
              <w:rPr>
                <w:b/>
                <w:sz w:val="20"/>
                <w:szCs w:val="20"/>
              </w:rPr>
              <w:t>İL</w:t>
            </w:r>
          </w:p>
        </w:tc>
        <w:tc>
          <w:tcPr>
            <w:tcW w:w="13412" w:type="dxa"/>
            <w:gridSpan w:val="11"/>
          </w:tcPr>
          <w:p w:rsidR="00B546E6" w:rsidRPr="000A7336" w:rsidRDefault="00B546E6" w:rsidP="00B546E6">
            <w:pPr>
              <w:rPr>
                <w:b/>
                <w:sz w:val="20"/>
                <w:szCs w:val="20"/>
              </w:rPr>
            </w:pPr>
          </w:p>
        </w:tc>
      </w:tr>
      <w:tr w:rsidR="00B546E6" w:rsidRPr="000A7336" w:rsidTr="00887F1C">
        <w:trPr>
          <w:trHeight w:val="405"/>
        </w:trPr>
        <w:tc>
          <w:tcPr>
            <w:tcW w:w="2100" w:type="dxa"/>
            <w:gridSpan w:val="2"/>
          </w:tcPr>
          <w:p w:rsidR="00B546E6" w:rsidRPr="000A7336" w:rsidRDefault="00B546E6" w:rsidP="00B546E6">
            <w:pPr>
              <w:rPr>
                <w:b/>
                <w:sz w:val="20"/>
                <w:szCs w:val="20"/>
              </w:rPr>
            </w:pPr>
            <w:r>
              <w:rPr>
                <w:b/>
                <w:sz w:val="20"/>
                <w:szCs w:val="20"/>
              </w:rPr>
              <w:t>İLÇE</w:t>
            </w:r>
          </w:p>
        </w:tc>
        <w:tc>
          <w:tcPr>
            <w:tcW w:w="13412" w:type="dxa"/>
            <w:gridSpan w:val="11"/>
          </w:tcPr>
          <w:p w:rsidR="00B546E6" w:rsidRPr="000A7336" w:rsidRDefault="005D123C" w:rsidP="005D123C">
            <w:pPr>
              <w:tabs>
                <w:tab w:val="left" w:pos="10395"/>
              </w:tabs>
              <w:rPr>
                <w:b/>
                <w:sz w:val="20"/>
                <w:szCs w:val="20"/>
              </w:rPr>
            </w:pPr>
            <w:r>
              <w:rPr>
                <w:b/>
                <w:sz w:val="20"/>
                <w:szCs w:val="20"/>
              </w:rPr>
              <w:tab/>
            </w:r>
          </w:p>
        </w:tc>
      </w:tr>
      <w:tr w:rsidR="00B546E6" w:rsidRPr="000A7336" w:rsidTr="002657CE">
        <w:trPr>
          <w:trHeight w:val="405"/>
        </w:trPr>
        <w:tc>
          <w:tcPr>
            <w:tcW w:w="2100" w:type="dxa"/>
            <w:gridSpan w:val="2"/>
          </w:tcPr>
          <w:p w:rsidR="00B546E6" w:rsidRPr="000A7336" w:rsidRDefault="00B546E6" w:rsidP="00B546E6">
            <w:pPr>
              <w:rPr>
                <w:b/>
                <w:sz w:val="20"/>
                <w:szCs w:val="20"/>
              </w:rPr>
            </w:pPr>
            <w:r>
              <w:rPr>
                <w:b/>
                <w:sz w:val="20"/>
                <w:szCs w:val="20"/>
              </w:rPr>
              <w:t>OKUL / KURUM ADI</w:t>
            </w:r>
          </w:p>
        </w:tc>
        <w:tc>
          <w:tcPr>
            <w:tcW w:w="13412" w:type="dxa"/>
            <w:gridSpan w:val="11"/>
          </w:tcPr>
          <w:p w:rsidR="00B546E6" w:rsidRPr="000A7336" w:rsidRDefault="00B546E6" w:rsidP="00B546E6">
            <w:pPr>
              <w:rPr>
                <w:b/>
                <w:sz w:val="20"/>
                <w:szCs w:val="20"/>
              </w:rPr>
            </w:pPr>
          </w:p>
        </w:tc>
      </w:tr>
      <w:tr w:rsidR="00B546E6" w:rsidRPr="000A7336" w:rsidTr="008A54D8">
        <w:trPr>
          <w:trHeight w:val="405"/>
        </w:trPr>
        <w:tc>
          <w:tcPr>
            <w:tcW w:w="15512" w:type="dxa"/>
            <w:gridSpan w:val="13"/>
          </w:tcPr>
          <w:p w:rsidR="00B546E6" w:rsidRPr="000A7336" w:rsidRDefault="00B546E6" w:rsidP="00B546E6">
            <w:pPr>
              <w:jc w:val="center"/>
              <w:rPr>
                <w:b/>
                <w:sz w:val="20"/>
                <w:szCs w:val="20"/>
              </w:rPr>
            </w:pPr>
            <w:r>
              <w:rPr>
                <w:b/>
                <w:sz w:val="20"/>
                <w:szCs w:val="20"/>
              </w:rPr>
              <w:t>AÇIKLAMALAR</w:t>
            </w:r>
          </w:p>
        </w:tc>
      </w:tr>
      <w:tr w:rsidR="00B546E6" w:rsidRPr="000A7336" w:rsidTr="00381AE8">
        <w:trPr>
          <w:trHeight w:val="405"/>
        </w:trPr>
        <w:tc>
          <w:tcPr>
            <w:tcW w:w="15512" w:type="dxa"/>
            <w:gridSpan w:val="13"/>
          </w:tcPr>
          <w:p w:rsidR="00B546E6" w:rsidRPr="00B546E6" w:rsidRDefault="00B546E6" w:rsidP="00B546E6">
            <w:pPr>
              <w:rPr>
                <w:b/>
                <w:sz w:val="20"/>
                <w:szCs w:val="20"/>
              </w:rPr>
            </w:pPr>
            <w:r w:rsidRPr="00B546E6">
              <w:rPr>
                <w:b/>
                <w:sz w:val="20"/>
                <w:szCs w:val="20"/>
              </w:rPr>
              <w:t>Risk değerlendirmesi</w:t>
            </w:r>
          </w:p>
          <w:p w:rsidR="00B546E6" w:rsidRPr="00B546E6" w:rsidRDefault="00B546E6" w:rsidP="00B546E6">
            <w:pPr>
              <w:rPr>
                <w:sz w:val="20"/>
                <w:szCs w:val="20"/>
              </w:rPr>
            </w:pPr>
            <w:r w:rsidRPr="00B546E6">
              <w:rPr>
                <w:b/>
                <w:sz w:val="20"/>
                <w:szCs w:val="20"/>
              </w:rPr>
              <w:t>MADDE 7</w:t>
            </w:r>
            <w:r w:rsidRPr="00B546E6">
              <w:rPr>
                <w:sz w:val="20"/>
                <w:szCs w:val="20"/>
              </w:rPr>
              <w:t xml:space="preserve"> –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546E6" w:rsidRPr="000A7336" w:rsidRDefault="00B546E6" w:rsidP="00B546E6">
            <w:pPr>
              <w:rPr>
                <w:b/>
                <w:sz w:val="20"/>
                <w:szCs w:val="20"/>
              </w:rPr>
            </w:pPr>
            <w:r w:rsidRPr="00B546E6">
              <w:rPr>
                <w:sz w:val="20"/>
                <w:szCs w:val="20"/>
              </w:rPr>
              <w:t>(2) Çalışanların risk değerlendirmesi çalışması yapılırken ihtiyaç duyulan her aşamada sürece katılarak görüşlerinin alınması sağlanır</w:t>
            </w:r>
          </w:p>
        </w:tc>
      </w:tr>
      <w:tr w:rsidR="00B546E6" w:rsidRPr="000A7336" w:rsidTr="009A2D7F">
        <w:trPr>
          <w:trHeight w:val="405"/>
        </w:trPr>
        <w:tc>
          <w:tcPr>
            <w:tcW w:w="15512" w:type="dxa"/>
            <w:gridSpan w:val="13"/>
          </w:tcPr>
          <w:p w:rsidR="00B546E6" w:rsidRPr="00B546E6" w:rsidRDefault="00B546E6" w:rsidP="00B546E6">
            <w:pPr>
              <w:rPr>
                <w:b/>
                <w:sz w:val="20"/>
                <w:szCs w:val="20"/>
              </w:rPr>
            </w:pPr>
            <w:r w:rsidRPr="00B546E6">
              <w:rPr>
                <w:b/>
                <w:sz w:val="20"/>
                <w:szCs w:val="20"/>
              </w:rPr>
              <w:t>İşveren yükümlülüğü</w:t>
            </w:r>
          </w:p>
          <w:p w:rsidR="00B546E6" w:rsidRPr="00B546E6" w:rsidRDefault="00B546E6" w:rsidP="00B546E6">
            <w:pPr>
              <w:rPr>
                <w:sz w:val="20"/>
                <w:szCs w:val="20"/>
              </w:rPr>
            </w:pPr>
            <w:r w:rsidRPr="00B546E6">
              <w:rPr>
                <w:b/>
                <w:sz w:val="20"/>
                <w:szCs w:val="20"/>
              </w:rPr>
              <w:t xml:space="preserve">MADDE 5 </w:t>
            </w:r>
            <w:r w:rsidRPr="00B546E6">
              <w:rPr>
                <w:sz w:val="20"/>
                <w:szCs w:val="20"/>
              </w:rPr>
              <w:t>– (1) İşveren; çalışma ortamının ve çalışanların sağlık ve güvenliğini sağlama, sürdürme ve geliştirme amacı ile iş sağlığı ve güvenliği yönünden risk değerlendirmesi yapar veya yaptırır.</w:t>
            </w:r>
          </w:p>
          <w:p w:rsidR="00B546E6" w:rsidRPr="00B546E6" w:rsidRDefault="00B546E6" w:rsidP="00B546E6">
            <w:pPr>
              <w:rPr>
                <w:sz w:val="20"/>
                <w:szCs w:val="20"/>
              </w:rPr>
            </w:pPr>
            <w:r w:rsidRPr="00B546E6">
              <w:rPr>
                <w:sz w:val="20"/>
                <w:szCs w:val="20"/>
              </w:rPr>
              <w:t>(2) Risk değerlendirmesinin gerçekleştirilmiş olması; işverenin, işyerinde iş sağlığı ve güvenliğinin sağlanması yükümlülüğünü ortadan kaldırmaz.</w:t>
            </w:r>
          </w:p>
          <w:p w:rsidR="00B546E6" w:rsidRPr="000A7336" w:rsidRDefault="00B546E6" w:rsidP="00B546E6">
            <w:pPr>
              <w:rPr>
                <w:b/>
                <w:sz w:val="20"/>
                <w:szCs w:val="20"/>
              </w:rPr>
            </w:pPr>
            <w:r w:rsidRPr="00B546E6">
              <w:rPr>
                <w:sz w:val="20"/>
                <w:szCs w:val="20"/>
              </w:rPr>
              <w:t>(3) İşveren, risk değerlendirmesi çalışmalarında görevlendirilen kişi veya kişilere risk değerlendirmesi ile ilgili ihtiyaç duydukları her türlü bilgi ve belgeyi temin eder.</w:t>
            </w:r>
          </w:p>
        </w:tc>
      </w:tr>
      <w:tr w:rsidR="00B546E6" w:rsidRPr="000A7336" w:rsidTr="00B65462">
        <w:trPr>
          <w:trHeight w:val="405"/>
        </w:trPr>
        <w:tc>
          <w:tcPr>
            <w:tcW w:w="15512" w:type="dxa"/>
            <w:gridSpan w:val="13"/>
          </w:tcPr>
          <w:p w:rsidR="00B546E6" w:rsidRDefault="00B546E6" w:rsidP="00B546E6">
            <w:pPr>
              <w:rPr>
                <w:b/>
                <w:sz w:val="20"/>
                <w:szCs w:val="20"/>
              </w:rPr>
            </w:pPr>
            <w:r w:rsidRPr="00B546E6">
              <w:rPr>
                <w:b/>
                <w:sz w:val="20"/>
                <w:szCs w:val="20"/>
              </w:rPr>
              <w:t xml:space="preserve">Aşağıdaki risk </w:t>
            </w:r>
            <w:proofErr w:type="gramStart"/>
            <w:r w:rsidRPr="00B546E6">
              <w:rPr>
                <w:b/>
                <w:sz w:val="20"/>
                <w:szCs w:val="20"/>
              </w:rPr>
              <w:t>değerlendirme  Bakanlığımızın</w:t>
            </w:r>
            <w:proofErr w:type="gramEnd"/>
            <w:r w:rsidRPr="00B546E6">
              <w:rPr>
                <w:b/>
                <w:sz w:val="20"/>
                <w:szCs w:val="20"/>
              </w:rPr>
              <w:t xml:space="preserve"> yazıları ve MEBBİS verileri, T.C. Aile, Çalışma ve Sosyal Hizmetler Bakanlığı ve T.C Sağlık</w:t>
            </w:r>
            <w:r>
              <w:rPr>
                <w:b/>
                <w:sz w:val="20"/>
                <w:szCs w:val="20"/>
              </w:rPr>
              <w:t xml:space="preserve"> Bakanlığı'nın en son hastalık </w:t>
            </w:r>
          </w:p>
          <w:p w:rsidR="00B546E6" w:rsidRPr="000A7336" w:rsidRDefault="00B546E6" w:rsidP="00B546E6">
            <w:pPr>
              <w:rPr>
                <w:b/>
                <w:sz w:val="20"/>
                <w:szCs w:val="20"/>
              </w:rPr>
            </w:pPr>
            <w:proofErr w:type="gramStart"/>
            <w:r w:rsidRPr="00B546E6">
              <w:rPr>
                <w:b/>
                <w:sz w:val="20"/>
                <w:szCs w:val="20"/>
              </w:rPr>
              <w:t>hakkındaki</w:t>
            </w:r>
            <w:proofErr w:type="gramEnd"/>
            <w:r w:rsidRPr="00B546E6">
              <w:rPr>
                <w:b/>
                <w:sz w:val="20"/>
                <w:szCs w:val="20"/>
              </w:rPr>
              <w:t xml:space="preserve"> bilgileri esas alınarak hazırlanmıştır. Hastalık belirti, etki ve bilgileri sürekli yenilenmektedir.</w:t>
            </w:r>
          </w:p>
        </w:tc>
      </w:tr>
      <w:tr w:rsidR="00B546E6" w:rsidRPr="000A7336" w:rsidTr="00B65462">
        <w:trPr>
          <w:trHeight w:val="405"/>
        </w:trPr>
        <w:tc>
          <w:tcPr>
            <w:tcW w:w="15512" w:type="dxa"/>
            <w:gridSpan w:val="13"/>
          </w:tcPr>
          <w:p w:rsidR="00B546E6" w:rsidRPr="000A7336" w:rsidRDefault="00B546E6" w:rsidP="000A7336">
            <w:pPr>
              <w:jc w:val="center"/>
              <w:rPr>
                <w:b/>
                <w:sz w:val="20"/>
                <w:szCs w:val="20"/>
              </w:rPr>
            </w:pPr>
          </w:p>
        </w:tc>
      </w:tr>
      <w:tr w:rsidR="000A7336" w:rsidRPr="000A7336" w:rsidTr="00470A19">
        <w:trPr>
          <w:trHeight w:val="405"/>
        </w:trPr>
        <w:tc>
          <w:tcPr>
            <w:tcW w:w="496" w:type="dxa"/>
            <w:vMerge w:val="restart"/>
          </w:tcPr>
          <w:p w:rsidR="000A7336" w:rsidRPr="000A7336" w:rsidRDefault="000A7336" w:rsidP="000A7336">
            <w:pPr>
              <w:jc w:val="center"/>
              <w:rPr>
                <w:b/>
                <w:sz w:val="20"/>
                <w:szCs w:val="20"/>
              </w:rPr>
            </w:pPr>
            <w:r w:rsidRPr="000A7336">
              <w:rPr>
                <w:b/>
                <w:sz w:val="20"/>
                <w:szCs w:val="20"/>
              </w:rPr>
              <w:t>S.N</w:t>
            </w:r>
          </w:p>
        </w:tc>
        <w:tc>
          <w:tcPr>
            <w:tcW w:w="1604" w:type="dxa"/>
            <w:vMerge w:val="restart"/>
          </w:tcPr>
          <w:p w:rsidR="000A7336" w:rsidRPr="000A7336" w:rsidRDefault="000A7336" w:rsidP="000A7336">
            <w:pPr>
              <w:jc w:val="center"/>
              <w:rPr>
                <w:b/>
                <w:sz w:val="20"/>
                <w:szCs w:val="20"/>
              </w:rPr>
            </w:pPr>
            <w:r w:rsidRPr="000A7336">
              <w:rPr>
                <w:b/>
                <w:sz w:val="20"/>
                <w:szCs w:val="20"/>
              </w:rPr>
              <w:t>Kontrol Edilen Birim</w:t>
            </w:r>
          </w:p>
        </w:tc>
        <w:tc>
          <w:tcPr>
            <w:tcW w:w="1123" w:type="dxa"/>
            <w:vMerge w:val="restart"/>
          </w:tcPr>
          <w:p w:rsidR="000A7336" w:rsidRPr="000A7336" w:rsidRDefault="000A7336" w:rsidP="000A7336">
            <w:pPr>
              <w:jc w:val="center"/>
              <w:rPr>
                <w:b/>
                <w:sz w:val="20"/>
                <w:szCs w:val="20"/>
              </w:rPr>
            </w:pPr>
            <w:r w:rsidRPr="000A7336">
              <w:rPr>
                <w:b/>
                <w:sz w:val="20"/>
                <w:szCs w:val="20"/>
              </w:rPr>
              <w:t>Tehlike</w:t>
            </w:r>
          </w:p>
        </w:tc>
        <w:tc>
          <w:tcPr>
            <w:tcW w:w="1880" w:type="dxa"/>
            <w:vMerge w:val="restart"/>
          </w:tcPr>
          <w:p w:rsidR="000A7336" w:rsidRPr="000A7336" w:rsidRDefault="000A7336" w:rsidP="000A7336">
            <w:pPr>
              <w:jc w:val="center"/>
              <w:rPr>
                <w:b/>
                <w:sz w:val="20"/>
                <w:szCs w:val="20"/>
              </w:rPr>
            </w:pPr>
            <w:r w:rsidRPr="000A7336">
              <w:rPr>
                <w:b/>
                <w:sz w:val="20"/>
                <w:szCs w:val="20"/>
              </w:rPr>
              <w:t>Tehlike Unsurları</w:t>
            </w:r>
          </w:p>
        </w:tc>
        <w:tc>
          <w:tcPr>
            <w:tcW w:w="999" w:type="dxa"/>
            <w:vMerge w:val="restart"/>
          </w:tcPr>
          <w:p w:rsidR="000A7336" w:rsidRPr="000A7336" w:rsidRDefault="000A7336" w:rsidP="000A7336">
            <w:pPr>
              <w:jc w:val="center"/>
              <w:rPr>
                <w:b/>
                <w:sz w:val="20"/>
                <w:szCs w:val="20"/>
              </w:rPr>
            </w:pPr>
            <w:r w:rsidRPr="000A7336">
              <w:rPr>
                <w:b/>
                <w:sz w:val="20"/>
                <w:szCs w:val="20"/>
              </w:rPr>
              <w:t>Etkilenen Kişiler</w:t>
            </w:r>
          </w:p>
        </w:tc>
        <w:tc>
          <w:tcPr>
            <w:tcW w:w="3875" w:type="dxa"/>
            <w:gridSpan w:val="4"/>
          </w:tcPr>
          <w:p w:rsidR="000A7336" w:rsidRPr="000A7336" w:rsidRDefault="000A7336" w:rsidP="000A7336">
            <w:pPr>
              <w:jc w:val="center"/>
              <w:rPr>
                <w:b/>
                <w:sz w:val="20"/>
                <w:szCs w:val="20"/>
              </w:rPr>
            </w:pPr>
            <w:r w:rsidRPr="000A7336">
              <w:rPr>
                <w:b/>
                <w:sz w:val="20"/>
                <w:szCs w:val="20"/>
              </w:rPr>
              <w:t>Derecelendirme Tablosu</w:t>
            </w:r>
          </w:p>
        </w:tc>
        <w:tc>
          <w:tcPr>
            <w:tcW w:w="5535" w:type="dxa"/>
            <w:gridSpan w:val="4"/>
          </w:tcPr>
          <w:p w:rsidR="000A7336" w:rsidRPr="000A7336" w:rsidRDefault="000A7336" w:rsidP="000A7336">
            <w:pPr>
              <w:jc w:val="center"/>
              <w:rPr>
                <w:b/>
                <w:sz w:val="20"/>
                <w:szCs w:val="20"/>
              </w:rPr>
            </w:pPr>
            <w:r w:rsidRPr="000A7336">
              <w:rPr>
                <w:b/>
                <w:sz w:val="20"/>
                <w:szCs w:val="20"/>
              </w:rPr>
              <w:t>Kontrol Tedbirleri</w:t>
            </w:r>
          </w:p>
        </w:tc>
      </w:tr>
      <w:tr w:rsidR="00470A19" w:rsidRPr="000A7336" w:rsidTr="00470A19">
        <w:trPr>
          <w:trHeight w:val="405"/>
        </w:trPr>
        <w:tc>
          <w:tcPr>
            <w:tcW w:w="496" w:type="dxa"/>
            <w:vMerge/>
          </w:tcPr>
          <w:p w:rsidR="000A7336" w:rsidRPr="000A7336" w:rsidRDefault="000A7336" w:rsidP="000A7336">
            <w:pPr>
              <w:jc w:val="center"/>
              <w:rPr>
                <w:b/>
                <w:sz w:val="20"/>
                <w:szCs w:val="20"/>
              </w:rPr>
            </w:pPr>
          </w:p>
        </w:tc>
        <w:tc>
          <w:tcPr>
            <w:tcW w:w="1604" w:type="dxa"/>
            <w:vMerge/>
          </w:tcPr>
          <w:p w:rsidR="000A7336" w:rsidRPr="000A7336" w:rsidRDefault="000A7336" w:rsidP="000A7336">
            <w:pPr>
              <w:jc w:val="center"/>
              <w:rPr>
                <w:b/>
                <w:sz w:val="20"/>
                <w:szCs w:val="20"/>
              </w:rPr>
            </w:pPr>
          </w:p>
        </w:tc>
        <w:tc>
          <w:tcPr>
            <w:tcW w:w="1123" w:type="dxa"/>
            <w:vMerge/>
          </w:tcPr>
          <w:p w:rsidR="000A7336" w:rsidRPr="000A7336" w:rsidRDefault="000A7336" w:rsidP="000A7336">
            <w:pPr>
              <w:jc w:val="center"/>
              <w:rPr>
                <w:b/>
                <w:sz w:val="20"/>
                <w:szCs w:val="20"/>
              </w:rPr>
            </w:pPr>
          </w:p>
        </w:tc>
        <w:tc>
          <w:tcPr>
            <w:tcW w:w="1880" w:type="dxa"/>
            <w:vMerge/>
          </w:tcPr>
          <w:p w:rsidR="000A7336" w:rsidRPr="000A7336" w:rsidRDefault="000A7336" w:rsidP="000A7336">
            <w:pPr>
              <w:jc w:val="center"/>
              <w:rPr>
                <w:b/>
                <w:sz w:val="20"/>
                <w:szCs w:val="20"/>
              </w:rPr>
            </w:pPr>
          </w:p>
        </w:tc>
        <w:tc>
          <w:tcPr>
            <w:tcW w:w="999" w:type="dxa"/>
            <w:vMerge/>
          </w:tcPr>
          <w:p w:rsidR="000A7336" w:rsidRPr="000A7336" w:rsidRDefault="000A7336" w:rsidP="000A7336">
            <w:pPr>
              <w:jc w:val="center"/>
              <w:rPr>
                <w:b/>
                <w:sz w:val="20"/>
                <w:szCs w:val="20"/>
              </w:rPr>
            </w:pPr>
          </w:p>
        </w:tc>
        <w:tc>
          <w:tcPr>
            <w:tcW w:w="1622" w:type="dxa"/>
          </w:tcPr>
          <w:p w:rsidR="000A7336" w:rsidRPr="000A7336" w:rsidRDefault="000A7336" w:rsidP="000A7336">
            <w:pPr>
              <w:jc w:val="center"/>
              <w:rPr>
                <w:b/>
                <w:sz w:val="20"/>
                <w:szCs w:val="20"/>
              </w:rPr>
            </w:pPr>
            <w:r w:rsidRPr="000A7336">
              <w:rPr>
                <w:b/>
                <w:sz w:val="20"/>
                <w:szCs w:val="20"/>
              </w:rPr>
              <w:t>Riskler</w:t>
            </w:r>
          </w:p>
        </w:tc>
        <w:tc>
          <w:tcPr>
            <w:tcW w:w="823" w:type="dxa"/>
          </w:tcPr>
          <w:p w:rsidR="000A7336" w:rsidRPr="000A7336" w:rsidRDefault="000A7336" w:rsidP="000A7336">
            <w:pPr>
              <w:jc w:val="center"/>
              <w:rPr>
                <w:b/>
                <w:sz w:val="20"/>
                <w:szCs w:val="20"/>
              </w:rPr>
            </w:pPr>
            <w:r w:rsidRPr="000A7336">
              <w:rPr>
                <w:b/>
                <w:sz w:val="20"/>
                <w:szCs w:val="20"/>
              </w:rPr>
              <w:t>Olasılık</w:t>
            </w:r>
          </w:p>
        </w:tc>
        <w:tc>
          <w:tcPr>
            <w:tcW w:w="745" w:type="dxa"/>
          </w:tcPr>
          <w:p w:rsidR="000A7336" w:rsidRPr="000A7336" w:rsidRDefault="000A7336" w:rsidP="000A7336">
            <w:pPr>
              <w:jc w:val="center"/>
              <w:rPr>
                <w:b/>
                <w:sz w:val="20"/>
                <w:szCs w:val="20"/>
              </w:rPr>
            </w:pPr>
            <w:r w:rsidRPr="000A7336">
              <w:rPr>
                <w:b/>
                <w:sz w:val="20"/>
                <w:szCs w:val="20"/>
              </w:rPr>
              <w:t>Şiddet</w:t>
            </w:r>
          </w:p>
        </w:tc>
        <w:tc>
          <w:tcPr>
            <w:tcW w:w="685" w:type="dxa"/>
          </w:tcPr>
          <w:p w:rsidR="000A7336" w:rsidRPr="000A7336" w:rsidRDefault="000A7336" w:rsidP="000A7336">
            <w:pPr>
              <w:jc w:val="center"/>
              <w:rPr>
                <w:b/>
                <w:sz w:val="20"/>
                <w:szCs w:val="20"/>
              </w:rPr>
            </w:pPr>
            <w:r w:rsidRPr="000A7336">
              <w:rPr>
                <w:b/>
                <w:sz w:val="20"/>
                <w:szCs w:val="20"/>
              </w:rPr>
              <w:t>Risk Puanı</w:t>
            </w:r>
          </w:p>
        </w:tc>
        <w:tc>
          <w:tcPr>
            <w:tcW w:w="1417" w:type="dxa"/>
            <w:vAlign w:val="center"/>
          </w:tcPr>
          <w:p w:rsidR="000A7336" w:rsidRPr="000A7336" w:rsidRDefault="000A7336" w:rsidP="000A7336">
            <w:pPr>
              <w:jc w:val="center"/>
              <w:rPr>
                <w:rFonts w:ascii="Calibri" w:hAnsi="Calibri" w:cs="Calibri"/>
                <w:b/>
                <w:bCs/>
                <w:color w:val="000000"/>
                <w:sz w:val="20"/>
                <w:szCs w:val="20"/>
              </w:rPr>
            </w:pPr>
            <w:r w:rsidRPr="000A7336">
              <w:rPr>
                <w:rFonts w:ascii="Calibri" w:hAnsi="Calibri" w:cs="Calibri"/>
                <w:b/>
                <w:bCs/>
                <w:color w:val="000000"/>
                <w:sz w:val="20"/>
                <w:szCs w:val="20"/>
              </w:rPr>
              <w:t xml:space="preserve">Sorumlular </w:t>
            </w:r>
          </w:p>
        </w:tc>
        <w:tc>
          <w:tcPr>
            <w:tcW w:w="1817" w:type="dxa"/>
            <w:vAlign w:val="center"/>
          </w:tcPr>
          <w:p w:rsidR="000A7336" w:rsidRPr="000A7336" w:rsidRDefault="000A7336" w:rsidP="000A7336">
            <w:pPr>
              <w:jc w:val="center"/>
              <w:rPr>
                <w:rFonts w:ascii="Calibri" w:hAnsi="Calibri" w:cs="Calibri"/>
                <w:b/>
                <w:bCs/>
                <w:color w:val="000000"/>
                <w:sz w:val="20"/>
                <w:szCs w:val="20"/>
              </w:rPr>
            </w:pPr>
            <w:r w:rsidRPr="000A7336">
              <w:rPr>
                <w:rFonts w:ascii="Calibri" w:hAnsi="Calibri" w:cs="Calibri"/>
                <w:b/>
                <w:bCs/>
                <w:color w:val="000000"/>
                <w:sz w:val="20"/>
                <w:szCs w:val="20"/>
              </w:rPr>
              <w:t>Alınan Önlemler</w:t>
            </w:r>
          </w:p>
        </w:tc>
        <w:tc>
          <w:tcPr>
            <w:tcW w:w="1284" w:type="dxa"/>
            <w:vAlign w:val="center"/>
          </w:tcPr>
          <w:p w:rsidR="000A7336" w:rsidRPr="000A7336" w:rsidRDefault="000A7336" w:rsidP="000A7336">
            <w:pPr>
              <w:jc w:val="center"/>
              <w:rPr>
                <w:rFonts w:ascii="Calibri" w:hAnsi="Calibri" w:cs="Calibri"/>
                <w:b/>
                <w:bCs/>
                <w:color w:val="000000"/>
                <w:sz w:val="20"/>
                <w:szCs w:val="20"/>
              </w:rPr>
            </w:pPr>
            <w:r w:rsidRPr="000A7336">
              <w:rPr>
                <w:rFonts w:ascii="Calibri" w:hAnsi="Calibri" w:cs="Calibri"/>
                <w:b/>
                <w:bCs/>
                <w:color w:val="000000"/>
                <w:sz w:val="20"/>
                <w:szCs w:val="20"/>
              </w:rPr>
              <w:t>Mevzuat</w:t>
            </w:r>
          </w:p>
        </w:tc>
        <w:tc>
          <w:tcPr>
            <w:tcW w:w="1017" w:type="dxa"/>
            <w:vAlign w:val="center"/>
          </w:tcPr>
          <w:p w:rsidR="000A7336" w:rsidRPr="000A7336" w:rsidRDefault="000A7336" w:rsidP="000A7336">
            <w:pPr>
              <w:jc w:val="center"/>
              <w:rPr>
                <w:rFonts w:ascii="Calibri" w:hAnsi="Calibri" w:cs="Calibri"/>
                <w:b/>
                <w:bCs/>
                <w:color w:val="000000"/>
                <w:sz w:val="20"/>
                <w:szCs w:val="20"/>
              </w:rPr>
            </w:pPr>
            <w:proofErr w:type="spellStart"/>
            <w:r w:rsidRPr="000A7336">
              <w:rPr>
                <w:rFonts w:ascii="Calibri" w:hAnsi="Calibri" w:cs="Calibri"/>
                <w:b/>
                <w:bCs/>
                <w:color w:val="000000"/>
                <w:sz w:val="20"/>
                <w:szCs w:val="20"/>
              </w:rPr>
              <w:t>Termin</w:t>
            </w:r>
            <w:proofErr w:type="spellEnd"/>
            <w:r w:rsidRPr="000A7336">
              <w:rPr>
                <w:rFonts w:ascii="Calibri" w:hAnsi="Calibri" w:cs="Calibri"/>
                <w:b/>
                <w:bCs/>
                <w:color w:val="000000"/>
                <w:sz w:val="20"/>
                <w:szCs w:val="20"/>
              </w:rPr>
              <w:t xml:space="preserve"> Süresi</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Okulda, tüm alanları içerecek şekilde tüm tarafları da kapsayan salgınlara yönelik bir risk değerlendirmesi bulunmaması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Okulda, tüm alanları içerecek şekilde tüm tarafları da kapsayan salgınlara </w:t>
            </w:r>
            <w:proofErr w:type="gramStart"/>
            <w:r w:rsidRPr="000A7336">
              <w:rPr>
                <w:rFonts w:ascii="ARIAL" w:hAnsi="ARIAL" w:cs="Calibri"/>
                <w:color w:val="000000"/>
                <w:sz w:val="16"/>
                <w:szCs w:val="16"/>
              </w:rPr>
              <w:t>yönelik  bir</w:t>
            </w:r>
            <w:proofErr w:type="gramEnd"/>
            <w:r w:rsidRPr="000A7336">
              <w:rPr>
                <w:rFonts w:ascii="ARIAL" w:hAnsi="ARIAL" w:cs="Calibri"/>
                <w:color w:val="000000"/>
                <w:sz w:val="16"/>
                <w:szCs w:val="16"/>
              </w:rPr>
              <w:t xml:space="preserve"> risk değerlendirmesi yapılmalıdır.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6331 Sayılı İş Sağlığı ve Güvenliği Kanunu</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w:t>
            </w:r>
            <w:r w:rsidR="00B843D2">
              <w:rPr>
                <w:rFonts w:ascii="ARIAL" w:hAnsi="ARIAL" w:cs="Calibri"/>
                <w:color w:val="000000"/>
                <w:sz w:val="16"/>
                <w:szCs w:val="16"/>
              </w:rPr>
              <w:t xml:space="preserve"> hastalık dönemlerine </w:t>
            </w:r>
            <w:r w:rsidRPr="000A7336">
              <w:rPr>
                <w:rFonts w:ascii="ARIAL" w:hAnsi="ARIAL" w:cs="Calibri"/>
                <w:color w:val="000000"/>
                <w:sz w:val="16"/>
                <w:szCs w:val="16"/>
              </w:rPr>
              <w:t xml:space="preserve">özgü, bulaş riskini minimum </w:t>
            </w:r>
            <w:r w:rsidRPr="000A7336">
              <w:rPr>
                <w:rFonts w:ascii="ARIAL" w:hAnsi="ARIAL" w:cs="Calibri"/>
                <w:color w:val="000000"/>
                <w:sz w:val="16"/>
                <w:szCs w:val="16"/>
              </w:rPr>
              <w:lastRenderedPageBreak/>
              <w:t>düzeyde tutacak şekilde, kapasite kullanımı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Çalışanlar, öğrenciler </w:t>
            </w:r>
            <w:r w:rsidRPr="000A7336">
              <w:rPr>
                <w:rFonts w:ascii="ARIAL" w:hAnsi="ARIAL" w:cs="Calibri"/>
                <w:color w:val="000000"/>
                <w:sz w:val="16"/>
                <w:szCs w:val="16"/>
              </w:rPr>
              <w:lastRenderedPageBreak/>
              <w:t>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3. Orta (Yılda </w:t>
            </w:r>
            <w:r w:rsidRPr="000A7336">
              <w:rPr>
                <w:rFonts w:ascii="ARIAL" w:hAnsi="ARIAL" w:cs="Calibri"/>
                <w:color w:val="000000"/>
                <w:sz w:val="16"/>
                <w:szCs w:val="16"/>
              </w:rPr>
              <w:lastRenderedPageBreak/>
              <w:t>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4. Ciddi </w:t>
            </w:r>
            <w:r w:rsidRPr="000A7336">
              <w:rPr>
                <w:rFonts w:ascii="ARIAL" w:hAnsi="ARIAL" w:cs="Calibri"/>
                <w:color w:val="000000"/>
                <w:sz w:val="16"/>
                <w:szCs w:val="16"/>
              </w:rPr>
              <w:lastRenderedPageBreak/>
              <w:t>(Uzuv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İŞVEREN, BİRİM SORUMLULARI, </w:t>
            </w:r>
            <w:r w:rsidRPr="000A7336">
              <w:rPr>
                <w:rFonts w:ascii="ARIAL" w:hAnsi="ARIAL" w:cs="Calibri"/>
                <w:color w:val="000000"/>
                <w:sz w:val="16"/>
                <w:szCs w:val="16"/>
              </w:rPr>
              <w:lastRenderedPageBreak/>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Bulaş riskini minimum düzeyde tutacak şekilde, kapasite </w:t>
            </w:r>
            <w:r w:rsidRPr="000A7336">
              <w:rPr>
                <w:rFonts w:ascii="ARIAL" w:hAnsi="ARIAL" w:cs="Calibri"/>
                <w:color w:val="000000"/>
                <w:sz w:val="16"/>
                <w:szCs w:val="16"/>
              </w:rPr>
              <w:lastRenderedPageBreak/>
              <w:t>kullanımı belirlenmelidir.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w:t>
            </w:r>
            <w:r w:rsidRPr="000A7336">
              <w:rPr>
                <w:rFonts w:ascii="ARIAL" w:hAnsi="ARIAL" w:cs="Calibri"/>
                <w:color w:val="000000"/>
                <w:sz w:val="16"/>
                <w:szCs w:val="16"/>
              </w:rPr>
              <w:lastRenderedPageBreak/>
              <w:t>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durumlarında okula acil durumlar haricinde ziyaretçi kabul edilmemesi ile ilgili gerekli tedbirler alınmaması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Her durumda ziyaretçilere yönelik çalışmalar planlanmalıdır.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durumlarında bulaşma riskini artıracağından dolayı zorunlu olmayan toplu etkinliklerin iptal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16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Her durumda toplu etkinliklere yönelik planlama yapılmalıdır.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durumlarında gerekli olan zorunlu etkinliklerin uygun önlemler (Örneğin; etkinliklerin açık alanda yapılması, etkinliklerde maske takılması, sosyal mesafe kurallarına uyulması vb.) alınarak planlanmaması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Zorunlu etkinliklere yönelik uygulama şartları belirlenmelidir.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Salgın durumlarında öğrenciler ve personelin devamsızlıklarının takip edilmemesi, devamsızlıklardaki artışların salgın hastalıklarla ilişkili olması halinde yapılacak iş ve </w:t>
            </w:r>
            <w:proofErr w:type="gramStart"/>
            <w:r w:rsidRPr="000A7336">
              <w:rPr>
                <w:rFonts w:ascii="ARIAL" w:hAnsi="ARIAL" w:cs="Calibri"/>
                <w:color w:val="000000"/>
                <w:sz w:val="16"/>
                <w:szCs w:val="16"/>
              </w:rPr>
              <w:t>işlemler  belirlenmemesi</w:t>
            </w:r>
            <w:proofErr w:type="gramEnd"/>
            <w:r w:rsidRPr="000A7336">
              <w:rPr>
                <w:rFonts w:ascii="ARIAL" w:hAnsi="ARIAL" w:cs="Calibri"/>
                <w:color w:val="000000"/>
                <w:sz w:val="16"/>
                <w:szCs w:val="16"/>
              </w:rPr>
              <w:t>.</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Salgın durumuna yönelik takip ve kontrol sistemi oluşturulmalıdır.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bookmarkStart w:id="0" w:name="_GoBack"/>
            <w:r w:rsidRPr="000A7336">
              <w:rPr>
                <w:rFonts w:ascii="Calibri" w:hAnsi="Calibri" w:cs="Calibri"/>
                <w:color w:val="000000"/>
                <w:sz w:val="16"/>
                <w:szCs w:val="16"/>
              </w:rPr>
              <w:lastRenderedPageBreak/>
              <w:t>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B843D2" w:rsidP="00B843D2">
            <w:pPr>
              <w:rPr>
                <w:rFonts w:ascii="ARIAL" w:hAnsi="ARIAL" w:cs="Calibri"/>
                <w:color w:val="000000"/>
                <w:sz w:val="16"/>
                <w:szCs w:val="16"/>
              </w:rPr>
            </w:pPr>
            <w:r>
              <w:rPr>
                <w:rFonts w:ascii="ARIAL" w:hAnsi="ARIAL" w:cs="Calibri"/>
                <w:color w:val="000000"/>
                <w:sz w:val="16"/>
                <w:szCs w:val="16"/>
              </w:rPr>
              <w:t xml:space="preserve">Okulda salgın </w:t>
            </w:r>
            <w:proofErr w:type="spellStart"/>
            <w:r>
              <w:rPr>
                <w:rFonts w:ascii="ARIAL" w:hAnsi="ARIAL" w:cs="Calibri"/>
                <w:color w:val="000000"/>
                <w:sz w:val="16"/>
                <w:szCs w:val="16"/>
              </w:rPr>
              <w:t>hastalık</w:t>
            </w:r>
            <w:r w:rsidR="000A7336" w:rsidRPr="000A7336">
              <w:rPr>
                <w:rFonts w:ascii="ARIAL" w:hAnsi="ARIAL" w:cs="Calibri"/>
                <w:color w:val="000000"/>
                <w:sz w:val="16"/>
                <w:szCs w:val="16"/>
              </w:rPr>
              <w:t>dönemlerine</w:t>
            </w:r>
            <w:proofErr w:type="spellEnd"/>
            <w:r w:rsidR="000A7336" w:rsidRPr="000A7336">
              <w:rPr>
                <w:rFonts w:ascii="ARIAL" w:hAnsi="ARIAL" w:cs="Calibri"/>
                <w:color w:val="000000"/>
                <w:sz w:val="16"/>
                <w:szCs w:val="16"/>
              </w:rPr>
              <w:t xml:space="preserve"> özgü Kontrol Önlemleri Hiyerarşisinin oluşturulmaması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Öncelik sıralaması belirlenerek kontrol hiyerarşisi planlanmalı ve uygulanmalıdır.</w:t>
            </w:r>
            <w:r w:rsidRPr="000A7336">
              <w:rPr>
                <w:rFonts w:ascii="ARIAL" w:hAnsi="ARIAL" w:cs="Calibri"/>
                <w:color w:val="000000"/>
                <w:sz w:val="16"/>
                <w:szCs w:val="16"/>
              </w:rPr>
              <w:br/>
              <w:t>Semptomları (belirtileri) olan kişilerin erken saptanmasını,</w:t>
            </w:r>
            <w:r w:rsidRPr="000A7336">
              <w:rPr>
                <w:rFonts w:ascii="ARIAL" w:hAnsi="ARIAL" w:cs="Calibri"/>
                <w:color w:val="000000"/>
                <w:sz w:val="16"/>
                <w:szCs w:val="16"/>
              </w:rPr>
              <w:br/>
              <w:t>Sağlık otoritesine bildirilmesini / raporlanması;</w:t>
            </w:r>
            <w:r w:rsidRPr="000A7336">
              <w:rPr>
                <w:rFonts w:ascii="ARIAL" w:hAnsi="ARIAL" w:cs="Calibri"/>
                <w:color w:val="000000"/>
                <w:sz w:val="16"/>
                <w:szCs w:val="16"/>
              </w:rPr>
              <w:br/>
              <w:t>Kişilerin erken izolasyonunu,</w:t>
            </w:r>
            <w:r w:rsidRPr="000A7336">
              <w:rPr>
                <w:rFonts w:ascii="ARIAL" w:hAnsi="ARIAL" w:cs="Calibri"/>
                <w:color w:val="000000"/>
                <w:sz w:val="16"/>
                <w:szCs w:val="16"/>
              </w:rPr>
              <w:br/>
              <w:t>Kişilerin sağlık kuruluşuna nakledilmesi /naklinin sağlanması,</w:t>
            </w:r>
            <w:r w:rsidR="00B843D2">
              <w:rPr>
                <w:rFonts w:ascii="ARIAL" w:hAnsi="ARIAL" w:cs="Calibri"/>
                <w:color w:val="000000"/>
                <w:sz w:val="16"/>
                <w:szCs w:val="16"/>
              </w:rPr>
              <w:br/>
              <w:t xml:space="preserve">Doğrulanmış salgın hastalıklı </w:t>
            </w:r>
            <w:r w:rsidRPr="000A7336">
              <w:rPr>
                <w:rFonts w:ascii="ARIAL" w:hAnsi="ARIAL" w:cs="Calibri"/>
                <w:color w:val="000000"/>
                <w:sz w:val="16"/>
                <w:szCs w:val="16"/>
              </w:rPr>
              <w:t xml:space="preserve">kişilerin iyileşmesini takiben sağlık otoritelerince belirlenen süre </w:t>
            </w:r>
            <w:proofErr w:type="gramStart"/>
            <w:r w:rsidR="00B843D2">
              <w:rPr>
                <w:rFonts w:ascii="ARIAL" w:hAnsi="ARIAL" w:cs="Calibri"/>
                <w:color w:val="000000"/>
                <w:sz w:val="16"/>
                <w:szCs w:val="16"/>
              </w:rPr>
              <w:t xml:space="preserve">için  </w:t>
            </w:r>
            <w:r w:rsidRPr="000A7336">
              <w:rPr>
                <w:rFonts w:ascii="ARIAL" w:hAnsi="ARIAL" w:cs="Calibri"/>
                <w:color w:val="000000"/>
                <w:sz w:val="16"/>
                <w:szCs w:val="16"/>
              </w:rPr>
              <w:t xml:space="preserve"> izolasyon</w:t>
            </w:r>
            <w:proofErr w:type="gramEnd"/>
            <w:r w:rsidRPr="000A7336">
              <w:rPr>
                <w:rFonts w:ascii="ARIAL" w:hAnsi="ARIAL" w:cs="Calibri"/>
                <w:color w:val="000000"/>
                <w:sz w:val="16"/>
                <w:szCs w:val="16"/>
              </w:rPr>
              <w:t xml:space="preserve"> sonrasında okula dönmesinin sağlanması,</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bookmarkEnd w:id="0"/>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 gerekli olan iç ve dış iletişim planlamalarının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İlgili taraflar için iletişim planları yapılmalı ve uygulanmalıdır. Plan hazırlarken;</w:t>
            </w:r>
            <w:r w:rsidRPr="000A7336">
              <w:rPr>
                <w:rFonts w:ascii="ARIAL" w:hAnsi="ARIAL" w:cs="Calibri"/>
                <w:color w:val="000000"/>
                <w:sz w:val="16"/>
                <w:szCs w:val="16"/>
              </w:rPr>
              <w:br/>
              <w:t>a)   Ne ile ilgili(hangi konuda) iletişim kuracağını,</w:t>
            </w:r>
            <w:r w:rsidRPr="000A7336">
              <w:rPr>
                <w:rFonts w:ascii="ARIAL" w:hAnsi="ARIAL" w:cs="Calibri"/>
                <w:color w:val="000000"/>
                <w:sz w:val="16"/>
                <w:szCs w:val="16"/>
              </w:rPr>
              <w:br/>
              <w:t>b)   Ne zaman iletişim kuracağını,</w:t>
            </w:r>
            <w:r w:rsidRPr="000A7336">
              <w:rPr>
                <w:rFonts w:ascii="ARIAL" w:hAnsi="ARIAL" w:cs="Calibri"/>
                <w:color w:val="000000"/>
                <w:sz w:val="16"/>
                <w:szCs w:val="16"/>
              </w:rPr>
              <w:br/>
              <w:t>c)   Kiminle iletişim kuracağını,</w:t>
            </w:r>
            <w:r w:rsidRPr="000A7336">
              <w:rPr>
                <w:rFonts w:ascii="ARIAL" w:hAnsi="ARIAL" w:cs="Calibri"/>
                <w:color w:val="000000"/>
                <w:sz w:val="16"/>
                <w:szCs w:val="16"/>
              </w:rPr>
              <w:br/>
              <w:t>d)   Nasıl iletişim kuracağını,</w:t>
            </w:r>
            <w:r w:rsidRPr="000A7336">
              <w:rPr>
                <w:rFonts w:ascii="ARIAL" w:hAnsi="ARIAL" w:cs="Calibri"/>
                <w:color w:val="000000"/>
                <w:sz w:val="16"/>
                <w:szCs w:val="16"/>
              </w:rPr>
              <w:br/>
              <w:t>e)   Kimin iletişim kuracağını.</w:t>
            </w:r>
            <w:r w:rsidRPr="000A7336">
              <w:rPr>
                <w:rFonts w:ascii="ARIAL" w:hAnsi="ARIAL" w:cs="Calibri"/>
                <w:color w:val="000000"/>
                <w:sz w:val="16"/>
                <w:szCs w:val="16"/>
              </w:rPr>
              <w:br/>
            </w:r>
            <w:proofErr w:type="gramStart"/>
            <w:r w:rsidRPr="000A7336">
              <w:rPr>
                <w:rFonts w:ascii="ARIAL" w:hAnsi="ARIAL" w:cs="Calibri"/>
                <w:color w:val="000000"/>
                <w:sz w:val="16"/>
                <w:szCs w:val="16"/>
              </w:rPr>
              <w:t>belirlenmelidir</w:t>
            </w:r>
            <w:proofErr w:type="gramEnd"/>
            <w:r w:rsidRPr="000A7336">
              <w:rPr>
                <w:rFonts w:ascii="ARIAL" w:hAnsi="ARIAL" w:cs="Calibri"/>
                <w:color w:val="000000"/>
                <w:sz w:val="16"/>
                <w:szCs w:val="16"/>
              </w:rPr>
              <w:t>.</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Okul, Hijyen, </w:t>
            </w:r>
            <w:proofErr w:type="gramStart"/>
            <w:r w:rsidRPr="000A7336">
              <w:rPr>
                <w:rFonts w:ascii="ARIAL" w:hAnsi="ARIAL" w:cs="Calibri"/>
                <w:color w:val="000000"/>
                <w:sz w:val="16"/>
                <w:szCs w:val="16"/>
              </w:rPr>
              <w:t>enfeksiyon</w:t>
            </w:r>
            <w:proofErr w:type="gramEnd"/>
            <w:r w:rsidRPr="000A7336">
              <w:rPr>
                <w:rFonts w:ascii="ARIAL" w:hAnsi="ARIAL" w:cs="Calibri"/>
                <w:color w:val="000000"/>
                <w:sz w:val="16"/>
                <w:szCs w:val="16"/>
              </w:rPr>
              <w:t xml:space="preserve"> önleme ve kontrolünün oluşturulması, uygulanması, sürekliliğinin sağlanması için ihtiyaç duyulan kaynakların tespit ve temin etmemesi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 kaynaklarını belirlemeli ve temin etmelidir.</w:t>
            </w:r>
            <w:r w:rsidRPr="000A7336">
              <w:rPr>
                <w:rFonts w:ascii="ARIAL" w:hAnsi="ARIAL" w:cs="Calibri"/>
                <w:color w:val="000000"/>
                <w:sz w:val="16"/>
                <w:szCs w:val="16"/>
              </w:rPr>
              <w:br/>
              <w:t xml:space="preserve">Bu kaynaklar; salgın hastalığa göre yetkili otoritelerce belirlenmiş ve belirtilerin tespiti için kullanılacak (temassız ateş ölçer vb.) kaynaklar,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için gerekli kaynaklar (su, sabun, en az %70 alkol içeren dezenfektan, el antiseptiği, kolonya vb.) izolasyon için gerekli kaynaklar (maske, eldiven, yüz koruyucu vb.) ile atık yönetimi için gerekli kaynaklar (kapaklı atık kumbaraları vb.) içermelidir.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Hijyen, </w:t>
            </w:r>
            <w:proofErr w:type="gramStart"/>
            <w:r w:rsidRPr="000A7336">
              <w:rPr>
                <w:rFonts w:ascii="ARIAL" w:hAnsi="ARIAL" w:cs="Calibri"/>
                <w:color w:val="000000"/>
                <w:sz w:val="16"/>
                <w:szCs w:val="16"/>
              </w:rPr>
              <w:t>enfeksiyon</w:t>
            </w:r>
            <w:proofErr w:type="gramEnd"/>
            <w:r w:rsidRPr="000A7336">
              <w:rPr>
                <w:rFonts w:ascii="ARIAL" w:hAnsi="ARIAL" w:cs="Calibri"/>
                <w:color w:val="000000"/>
                <w:sz w:val="16"/>
                <w:szCs w:val="16"/>
              </w:rPr>
              <w:t xml:space="preserve"> önleme ve kontrolün sağlanmasının etkili şekilde uygulanması ile proseslerin işletilmesi ve kontrolü için sorumlu olacak yetkin kişi/kişileri belirlenmemesi ve görevlendirilmemesi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aşamalarda görevli personel görevlendirmelerini yapmalı ve görevlerini tebliğ etmelidir.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Salgın hastalık dönemlerinde (kişilerin okula girişleri ile ilgili belirlenen (ateş ölçümü vb.) kuralların uygulanması ve uygun olmayanların okula alınmayıp en yakın </w:t>
            </w:r>
            <w:r w:rsidRPr="000A7336">
              <w:rPr>
                <w:rFonts w:ascii="ARIAL" w:hAnsi="ARIAL" w:cs="Calibri"/>
                <w:color w:val="000000"/>
                <w:sz w:val="16"/>
                <w:szCs w:val="16"/>
              </w:rPr>
              <w:lastRenderedPageBreak/>
              <w:t>sağlık kuruluşuna sevki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Hazırlanacak plana uygun olarak risk gördüğü kişileri ilgili kurumlara yönlendirecek tedbirleri almalıdır.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12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Salgın hastalık </w:t>
            </w:r>
            <w:proofErr w:type="spellStart"/>
            <w:r w:rsidRPr="000A7336">
              <w:rPr>
                <w:rFonts w:ascii="ARIAL" w:hAnsi="ARIAL" w:cs="Calibri"/>
                <w:color w:val="000000"/>
                <w:sz w:val="16"/>
                <w:szCs w:val="16"/>
              </w:rPr>
              <w:t>dönemlerindehastalık</w:t>
            </w:r>
            <w:proofErr w:type="spellEnd"/>
            <w:r w:rsidRPr="000A7336">
              <w:rPr>
                <w:rFonts w:ascii="ARIAL" w:hAnsi="ARIAL" w:cs="Calibri"/>
                <w:color w:val="000000"/>
                <w:sz w:val="16"/>
                <w:szCs w:val="16"/>
              </w:rPr>
              <w:t xml:space="preserve"> kaynağının (virüs vb.) bulaş yolları ve önlenmesine yönelik çalışanlara /öğrencilere düzenli eğitim verilmemesi.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Gerekli eğitimler verilmelidir.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Okul girişleri ve içerisinde uygun yerlere salgın hastalık dönemlerine özgü kurallar (fiziksel mesafe, maske kullanımı, el temizliği ve öğrencilerin hangi koşullarda okula gelmemesi gerektiğini açıklayan) ile </w:t>
            </w:r>
            <w:proofErr w:type="gramStart"/>
            <w:r w:rsidRPr="000A7336">
              <w:rPr>
                <w:rFonts w:ascii="ARIAL" w:hAnsi="ARIAL" w:cs="Calibri"/>
                <w:color w:val="000000"/>
                <w:sz w:val="16"/>
                <w:szCs w:val="16"/>
              </w:rPr>
              <w:t>enfeksiyon</w:t>
            </w:r>
            <w:proofErr w:type="gramEnd"/>
            <w:r w:rsidRPr="000A7336">
              <w:rPr>
                <w:rFonts w:ascii="ARIAL" w:hAnsi="ARIAL" w:cs="Calibri"/>
                <w:color w:val="000000"/>
                <w:sz w:val="16"/>
                <w:szCs w:val="16"/>
              </w:rPr>
              <w:t xml:space="preserve"> yayılmasını önlemenin yollarını açıklayan bilgilendirme amaçlı afişler, posterler, tabela, uyarı işaretleri vb. bulunmaması.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Sağlık Bakanlığının yayınladığı afiş ve bildiriler asılmalıdır.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Sağlık ve güvenlik İşaretleri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belirtileri gösteren kişilere yapılacak işlemler ile ilgili olarak bir eylem planı (BBÖ) ya da yöntem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Salgın hastalık belirtileri gösteren kişilere yapılacak işlemler ile ilgili olarak bir eylem (BBÖ) planı hazırlanmalıdır. </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planlamasının; Salgın hastalık belirtileri (ateş, öksürük, burun akıntısı, solunum sıkıntısı vb.) olan veya temaslısı olan öğretmen, öğrenci ya da çalışanlara uygun KKD (tıbbi maske vb.) kullanımı </w:t>
            </w:r>
            <w:r w:rsidRPr="000A7336">
              <w:rPr>
                <w:rFonts w:ascii="ARIAL" w:hAnsi="ARIAL" w:cs="Calibri"/>
                <w:color w:val="000000"/>
                <w:sz w:val="16"/>
                <w:szCs w:val="16"/>
              </w:rPr>
              <w:lastRenderedPageBreak/>
              <w:t xml:space="preserve">ve </w:t>
            </w:r>
            <w:proofErr w:type="gramStart"/>
            <w:r w:rsidRPr="000A7336">
              <w:rPr>
                <w:rFonts w:ascii="ARIAL" w:hAnsi="ARIAL" w:cs="Calibri"/>
                <w:color w:val="000000"/>
                <w:sz w:val="16"/>
                <w:szCs w:val="16"/>
              </w:rPr>
              <w:t>izolasyonunu</w:t>
            </w:r>
            <w:proofErr w:type="gramEnd"/>
            <w:r w:rsidRPr="000A7336">
              <w:rPr>
                <w:rFonts w:ascii="ARIAL" w:hAnsi="ARIAL" w:cs="Calibri"/>
                <w:color w:val="000000"/>
                <w:sz w:val="16"/>
                <w:szCs w:val="16"/>
              </w:rPr>
              <w:t xml:space="preserve">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hastalık belirtileri olan veya temaslısı olan öğretmen, öğrenci ya da çalışanlara uygun KKD kullanımı ve </w:t>
            </w:r>
            <w:proofErr w:type="gramStart"/>
            <w:r w:rsidRPr="000A7336">
              <w:rPr>
                <w:rFonts w:ascii="ARIAL" w:hAnsi="ARIAL" w:cs="Calibri"/>
                <w:color w:val="000000"/>
                <w:sz w:val="16"/>
                <w:szCs w:val="16"/>
              </w:rPr>
              <w:t>izolasyonunu</w:t>
            </w:r>
            <w:proofErr w:type="gramEnd"/>
            <w:r w:rsidRPr="000A7336">
              <w:rPr>
                <w:rFonts w:ascii="ARIAL" w:hAnsi="ARIAL" w:cs="Calibri"/>
                <w:color w:val="000000"/>
                <w:sz w:val="16"/>
                <w:szCs w:val="16"/>
              </w:rPr>
              <w:t xml:space="preserve"> içermelidir.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16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planına göre, kontrolün sağlanmasında ve etkili şekilde uygulanmasında sorumlu olacak yetkin kişi/kişiler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planında, sorumlu olacak yetkin kişi/kişiler belirlenmelidir.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planına göre, salgın hastalık belirtisi veya temaslısı olan öğretmen, öğrenci ya da çalışanların yakınlarına, iletişim </w:t>
            </w:r>
            <w:proofErr w:type="gramStart"/>
            <w:r w:rsidRPr="000A7336">
              <w:rPr>
                <w:rFonts w:ascii="ARIAL" w:hAnsi="ARIAL" w:cs="Calibri"/>
                <w:color w:val="000000"/>
                <w:sz w:val="16"/>
                <w:szCs w:val="16"/>
              </w:rPr>
              <w:t>prosedürüne</w:t>
            </w:r>
            <w:proofErr w:type="gramEnd"/>
            <w:r w:rsidRPr="000A7336">
              <w:rPr>
                <w:rFonts w:ascii="ARIAL" w:hAnsi="ARIAL" w:cs="Calibri"/>
                <w:color w:val="000000"/>
                <w:sz w:val="16"/>
                <w:szCs w:val="16"/>
              </w:rPr>
              <w:t xml:space="preserve"> uygun olarak bilgilendirme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planında yer alan iletişim </w:t>
            </w:r>
            <w:proofErr w:type="gramStart"/>
            <w:r w:rsidRPr="000A7336">
              <w:rPr>
                <w:rFonts w:ascii="ARIAL" w:hAnsi="ARIAL" w:cs="Calibri"/>
                <w:color w:val="000000"/>
                <w:sz w:val="16"/>
                <w:szCs w:val="16"/>
              </w:rPr>
              <w:t>prosedürüne</w:t>
            </w:r>
            <w:proofErr w:type="gramEnd"/>
            <w:r w:rsidRPr="000A7336">
              <w:rPr>
                <w:rFonts w:ascii="ARIAL" w:hAnsi="ARIAL" w:cs="Calibri"/>
                <w:color w:val="000000"/>
                <w:sz w:val="16"/>
                <w:szCs w:val="16"/>
              </w:rPr>
              <w:t xml:space="preserve"> uygun olarak bilgilendirme yapılmalıdır.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planlaması; İletişim planlamasına uygun olarak kontrollü şekilde sağlık kuruluşlarına yönlendirmeyi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planında yer alan iletişim </w:t>
            </w:r>
            <w:proofErr w:type="gramStart"/>
            <w:r w:rsidRPr="000A7336">
              <w:rPr>
                <w:rFonts w:ascii="ARIAL" w:hAnsi="ARIAL" w:cs="Calibri"/>
                <w:color w:val="000000"/>
                <w:sz w:val="16"/>
                <w:szCs w:val="16"/>
              </w:rPr>
              <w:t>prosedürüne</w:t>
            </w:r>
            <w:proofErr w:type="gramEnd"/>
            <w:r w:rsidRPr="000A7336">
              <w:rPr>
                <w:rFonts w:ascii="ARIAL" w:hAnsi="ARIAL" w:cs="Calibri"/>
                <w:color w:val="000000"/>
                <w:sz w:val="16"/>
                <w:szCs w:val="16"/>
              </w:rPr>
              <w:t xml:space="preserve"> uygun olarak yönlendirme yapılmalıdır.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19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BBÖ planlaması; Salgın hastalık belirtisi gösteren kişi ve temaslılarca kullanılan alanların sağlık otoritelerinde belirtilen şekilde boşaltılması, deze</w:t>
            </w:r>
            <w:r w:rsidR="00B843D2">
              <w:rPr>
                <w:rFonts w:ascii="ARIAL" w:hAnsi="ARIAL" w:cs="Calibri"/>
                <w:color w:val="000000"/>
                <w:sz w:val="16"/>
                <w:szCs w:val="16"/>
              </w:rPr>
              <w:t xml:space="preserve">nfeksiyonu ve havalandırmasını </w:t>
            </w:r>
            <w:r w:rsidRPr="000A7336">
              <w:rPr>
                <w:rFonts w:ascii="ARIAL" w:hAnsi="ARIAL" w:cs="Calibri"/>
                <w:color w:val="000000"/>
                <w:sz w:val="16"/>
                <w:szCs w:val="16"/>
              </w:rPr>
              <w:t xml:space="preserve">vakalarda temas edilen alan boşaltılmalı, 24 saat süreyle havalandırılmalı ve boş tutulması sağlanmalı, bunun sonrasında temizliği yapılmalıdır.) </w:t>
            </w:r>
            <w:r w:rsidRPr="000A7336">
              <w:rPr>
                <w:rFonts w:ascii="ARIAL" w:hAnsi="ARIAL" w:cs="Calibri"/>
                <w:color w:val="000000"/>
                <w:sz w:val="16"/>
                <w:szCs w:val="16"/>
              </w:rPr>
              <w:lastRenderedPageBreak/>
              <w:t>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planında salgın hastalık belirtisi gösteren kişi ve temaslılarca kullanılan alanların dezenfeksiyonu planlanmalıdır.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20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planlamasının; Salgın hastalık </w:t>
            </w:r>
            <w:proofErr w:type="gramStart"/>
            <w:r w:rsidRPr="000A7336">
              <w:rPr>
                <w:rFonts w:ascii="ARIAL" w:hAnsi="ARIAL" w:cs="Calibri"/>
                <w:color w:val="000000"/>
                <w:sz w:val="16"/>
                <w:szCs w:val="16"/>
              </w:rPr>
              <w:t>semptomları</w:t>
            </w:r>
            <w:proofErr w:type="gramEnd"/>
            <w:r w:rsidRPr="000A7336">
              <w:rPr>
                <w:rFonts w:ascii="ARIAL" w:hAnsi="ARIAL" w:cs="Calibri"/>
                <w:color w:val="000000"/>
                <w:sz w:val="16"/>
                <w:szCs w:val="16"/>
              </w:rPr>
              <w:t xml:space="preserve"> olan bir kişi ile ilgilenirken, uygun ek </w:t>
            </w:r>
            <w:proofErr w:type="spellStart"/>
            <w:r w:rsidRPr="000A7336">
              <w:rPr>
                <w:rFonts w:ascii="ARIAL" w:hAnsi="ARIAL" w:cs="Calibri"/>
                <w:color w:val="000000"/>
                <w:sz w:val="16"/>
                <w:szCs w:val="16"/>
              </w:rPr>
              <w:t>KKD’ler</w:t>
            </w:r>
            <w:proofErr w:type="spellEnd"/>
            <w:r w:rsidRPr="000A7336">
              <w:rPr>
                <w:rFonts w:ascii="ARIAL" w:hAnsi="ARIAL" w:cs="Calibri"/>
                <w:color w:val="000000"/>
                <w:sz w:val="16"/>
                <w:szCs w:val="16"/>
              </w:rPr>
              <w:t xml:space="preserve"> (maske, göz koruması, eldiven ve önlük, elbise vb.) kullanılmasını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w:t>
            </w:r>
            <w:proofErr w:type="gramStart"/>
            <w:r w:rsidRPr="000A7336">
              <w:rPr>
                <w:rFonts w:ascii="ARIAL" w:hAnsi="ARIAL" w:cs="Calibri"/>
                <w:color w:val="000000"/>
                <w:sz w:val="16"/>
                <w:szCs w:val="16"/>
              </w:rPr>
              <w:t>planı  uygun</w:t>
            </w:r>
            <w:proofErr w:type="gramEnd"/>
            <w:r w:rsidRPr="000A7336">
              <w:rPr>
                <w:rFonts w:ascii="ARIAL" w:hAnsi="ARIAL" w:cs="Calibri"/>
                <w:color w:val="000000"/>
                <w:sz w:val="16"/>
                <w:szCs w:val="16"/>
              </w:rPr>
              <w:t xml:space="preserve"> ek KKD kullanılmasını içermelidir.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 xml:space="preserve">BBÖ planlamasının; Müdahale sonrası </w:t>
            </w:r>
            <w:proofErr w:type="spellStart"/>
            <w:r w:rsidRPr="000A7336">
              <w:rPr>
                <w:rFonts w:ascii="ARIAL" w:hAnsi="ARIAL" w:cs="Calibri"/>
                <w:color w:val="000000"/>
                <w:sz w:val="16"/>
                <w:szCs w:val="16"/>
              </w:rPr>
              <w:t>KKD’lerin</w:t>
            </w:r>
            <w:proofErr w:type="spellEnd"/>
            <w:r w:rsidRPr="000A7336">
              <w:rPr>
                <w:rFonts w:ascii="ARIAL" w:hAnsi="ARIAL" w:cs="Calibri"/>
                <w:color w:val="000000"/>
                <w:sz w:val="16"/>
                <w:szCs w:val="16"/>
              </w:rPr>
              <w:t xml:space="preserve"> uygun şekilde </w:t>
            </w:r>
            <w:r w:rsidR="00B843D2">
              <w:rPr>
                <w:rFonts w:ascii="ARIAL" w:hAnsi="ARIAL" w:cs="Calibri"/>
                <w:color w:val="000000"/>
                <w:sz w:val="16"/>
                <w:szCs w:val="16"/>
              </w:rPr>
              <w:t>(</w:t>
            </w:r>
            <w:r w:rsidRPr="000A7336">
              <w:rPr>
                <w:rFonts w:ascii="ARIAL" w:hAnsi="ARIAL" w:cs="Calibri"/>
                <w:color w:val="000000"/>
                <w:sz w:val="16"/>
                <w:szCs w:val="16"/>
              </w:rPr>
              <w:t xml:space="preserve">ilk önce eldivenler ve elbisenin çıkarılması, el </w:t>
            </w:r>
            <w:proofErr w:type="gramStart"/>
            <w:r w:rsidRPr="000A7336">
              <w:rPr>
                <w:rFonts w:ascii="ARIAL" w:hAnsi="ARIAL" w:cs="Calibri"/>
                <w:color w:val="000000"/>
                <w:sz w:val="16"/>
                <w:szCs w:val="16"/>
              </w:rPr>
              <w:t>hijyeni</w:t>
            </w:r>
            <w:proofErr w:type="gramEnd"/>
            <w:r w:rsidRPr="000A7336">
              <w:rPr>
                <w:rFonts w:ascii="ARIAL" w:hAnsi="ARIAL" w:cs="Calibri"/>
                <w:color w:val="000000"/>
                <w:sz w:val="16"/>
                <w:szCs w:val="16"/>
              </w:rPr>
              <w:t xml:space="preserve"> yapılması, sonra göz koruması çıkarılması en son maskenin çıkarılması ve hemen sabun ve su veya alkol bazlı el antiseptiği ile ellerin temizlenmesi vb.) çıkarılmasını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planı müdahale sonrası </w:t>
            </w:r>
            <w:proofErr w:type="spellStart"/>
            <w:r w:rsidRPr="000A7336">
              <w:rPr>
                <w:rFonts w:ascii="ARIAL" w:hAnsi="ARIAL" w:cs="Calibri"/>
                <w:color w:val="000000"/>
                <w:sz w:val="16"/>
                <w:szCs w:val="16"/>
              </w:rPr>
              <w:t>KKD’lerin</w:t>
            </w:r>
            <w:proofErr w:type="spellEnd"/>
            <w:r w:rsidRPr="000A7336">
              <w:rPr>
                <w:rFonts w:ascii="ARIAL" w:hAnsi="ARIAL" w:cs="Calibri"/>
                <w:color w:val="000000"/>
                <w:sz w:val="16"/>
                <w:szCs w:val="16"/>
              </w:rPr>
              <w:t xml:space="preserve"> uygun </w:t>
            </w:r>
            <w:proofErr w:type="gramStart"/>
            <w:r w:rsidRPr="000A7336">
              <w:rPr>
                <w:rFonts w:ascii="ARIAL" w:hAnsi="ARIAL" w:cs="Calibri"/>
                <w:color w:val="000000"/>
                <w:sz w:val="16"/>
                <w:szCs w:val="16"/>
              </w:rPr>
              <w:t>şekilde  çıkarılmasını</w:t>
            </w:r>
            <w:proofErr w:type="gramEnd"/>
            <w:r w:rsidRPr="000A7336">
              <w:rPr>
                <w:rFonts w:ascii="ARIAL" w:hAnsi="ARIAL" w:cs="Calibri"/>
                <w:color w:val="000000"/>
                <w:sz w:val="16"/>
                <w:szCs w:val="16"/>
              </w:rPr>
              <w:t xml:space="preserve"> içermelidir.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planlamasının salgın hastalık belirtileri olan kişinin vücut sıvılarıyla temas eden eldivenleri ve diğer tek kullanımlık eşyaları tıbbi atık olarak kabul edilerek uygun şekilde bertaraf edilmesini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BBÖ planı tıbbi atık yönetimini içermelidir.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şüpheli vakaların tahliyesi/transferi ile ilgili yöntem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B843D2" w:rsidP="00B843D2">
            <w:pPr>
              <w:rPr>
                <w:rFonts w:ascii="ARIAL" w:hAnsi="ARIAL" w:cs="Calibri"/>
                <w:color w:val="000000"/>
                <w:sz w:val="16"/>
                <w:szCs w:val="16"/>
              </w:rPr>
            </w:pPr>
            <w:r>
              <w:rPr>
                <w:rFonts w:ascii="ARIAL" w:hAnsi="ARIAL" w:cs="Calibri"/>
                <w:color w:val="000000"/>
                <w:sz w:val="16"/>
                <w:szCs w:val="16"/>
              </w:rPr>
              <w:t xml:space="preserve">Salgın hastalık </w:t>
            </w:r>
            <w:r w:rsidR="000A7336" w:rsidRPr="000A7336">
              <w:rPr>
                <w:rFonts w:ascii="ARIAL" w:hAnsi="ARIAL" w:cs="Calibri"/>
                <w:color w:val="000000"/>
                <w:sz w:val="16"/>
                <w:szCs w:val="16"/>
              </w:rPr>
              <w:t xml:space="preserve">belirtileri gösteren kişilerin yönlendirilmesi planlanmalıdır. </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24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 kişinin olası temaslılarının saptanması için bir yöntem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belirtileri gösteren kişilerin tespitine yönelik yöntemler belirlenmelidir.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Eğitim faaliyetine başlamadan önce ve belirlenmiş periyotlarda binaların genel temizliği ve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sağlanması ile ilgili planlama ve kontrol yöntemi belirlenmemesi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faaliyetler öncesi, sırası ve sonrası yapılacaklar için yöntemler belirlenmelidir.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hastalıklar kapsamında alınacak önlemlerin okul web sayfasında yayımlanmaması.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Alınacak önlemler okul web sitesinde ilan edilmelidir.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6331 Sayılı İş Sağlığı ve Güvenliği Kanunu</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Eğitim öğretim faaliyetleri başlamadan önce salgın hastalıklar ile ilgili uygulamalar konusunda velilere (e-okul, e-posta, SMS vb. iletişim kanalları ile) bilgilendirilme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Velilere belirlenen </w:t>
            </w:r>
            <w:proofErr w:type="spellStart"/>
            <w:r w:rsidRPr="000A7336">
              <w:rPr>
                <w:rFonts w:ascii="ARIAL" w:hAnsi="ARIAL" w:cs="Calibri"/>
                <w:color w:val="000000"/>
                <w:sz w:val="16"/>
                <w:szCs w:val="16"/>
              </w:rPr>
              <w:t>yntemler</w:t>
            </w:r>
            <w:proofErr w:type="spellEnd"/>
            <w:r w:rsidRPr="000A7336">
              <w:rPr>
                <w:rFonts w:ascii="ARIAL" w:hAnsi="ARIAL" w:cs="Calibri"/>
                <w:color w:val="000000"/>
                <w:sz w:val="16"/>
                <w:szCs w:val="16"/>
              </w:rPr>
              <w:t xml:space="preserve"> ile periyodik bilgilendirmeler yapılmalıdır.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6331 Sayılı İş Sağlığı ve Güvenliği Kanunu</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28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planlamasının çeşitli salgın hastalık </w:t>
            </w:r>
            <w:proofErr w:type="gramStart"/>
            <w:r w:rsidRPr="000A7336">
              <w:rPr>
                <w:rFonts w:ascii="ARIAL" w:hAnsi="ARIAL" w:cs="Calibri"/>
                <w:color w:val="000000"/>
                <w:sz w:val="16"/>
                <w:szCs w:val="16"/>
              </w:rPr>
              <w:t>semptomları</w:t>
            </w:r>
            <w:proofErr w:type="gramEnd"/>
            <w:r w:rsidRPr="000A7336">
              <w:rPr>
                <w:rFonts w:ascii="ARIAL" w:hAnsi="ARIAL" w:cs="Calibri"/>
                <w:color w:val="000000"/>
                <w:sz w:val="16"/>
                <w:szCs w:val="16"/>
              </w:rPr>
              <w:t xml:space="preserve"> (ateş, öksürük, burun akıntısı, solunum sıkıntısı, ishal vb.) gösteren öğrencilerin okula gönderilmemesi, okula bilgi verilmesi ve sağlık kuruluşlarına yönlendirilmesini içermemesi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BBÖ planlamasında, hastalık şüphesi gösterenlerin okula gelmemesi, okula bilgi </w:t>
            </w:r>
            <w:proofErr w:type="gramStart"/>
            <w:r w:rsidRPr="000A7336">
              <w:rPr>
                <w:rFonts w:ascii="ARIAL" w:hAnsi="ARIAL" w:cs="Calibri"/>
                <w:color w:val="000000"/>
                <w:sz w:val="16"/>
                <w:szCs w:val="16"/>
              </w:rPr>
              <w:t>verilmesi  ve</w:t>
            </w:r>
            <w:proofErr w:type="gramEnd"/>
            <w:r w:rsidRPr="000A7336">
              <w:rPr>
                <w:rFonts w:ascii="ARIAL" w:hAnsi="ARIAL" w:cs="Calibri"/>
                <w:color w:val="000000"/>
                <w:sz w:val="16"/>
                <w:szCs w:val="16"/>
              </w:rPr>
              <w:t xml:space="preserve"> sağlık kuruluşuna yönlendirilmesi konularına yer verilmelidir.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29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Velilere yönelik olarak, aile içerisinde salgın hastalık belirtisi (ateş, öksürük, burun akıntısı, solunum sıkıntısı gibi) ya da tanısı alan, temaslısı olan kişi bulunması durumunda okula ivedilikle bilgi verilmesi ve öğrencilerin okula gönderilmemesi gerekliliğinin bildirilmemesi.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Velilerin yapacağı iş ve işlemler planlanmalı ve bildirilmelidir.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Öğrencilerin bırakılması ve alınması sırasında personel ve velilerin salgın hastalık dönemi önlemlerine (fiziksel mesafe kuralları, maske kullanımı vb.) uygun hareket tarzı planlanmaması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Velilerin öğrenciyi bırakma ve alma durumundaki hareket tarzı planlanmalıdır.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Mümkünse her gün aynı velinin öğrenciyi alması ve bırakmasının sağlanmaması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Sürekli aynı velinin öğrenciyi bırakıp alması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Salgın hastalık dönemlerine özgü riskli gruplarda yer alan (büyükanne/büyükbaba gibi 65 yaş üstü kişiler veya altta yatan hastalığı olanlar vb.) kişilerin öğrencileri bırakıp almaması gerekliliğinin velilere bildirilmemesi.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Risk gurubunda yer alan velilerin öğrencilerini bırakıp almalarının </w:t>
            </w:r>
            <w:proofErr w:type="spellStart"/>
            <w:r w:rsidRPr="000A7336">
              <w:rPr>
                <w:rFonts w:ascii="ARIAL" w:hAnsi="ARIAL" w:cs="Calibri"/>
                <w:color w:val="000000"/>
                <w:sz w:val="16"/>
                <w:szCs w:val="16"/>
              </w:rPr>
              <w:t>tehikesi</w:t>
            </w:r>
            <w:proofErr w:type="spellEnd"/>
            <w:r w:rsidRPr="000A7336">
              <w:rPr>
                <w:rFonts w:ascii="ARIAL" w:hAnsi="ARIAL" w:cs="Calibri"/>
                <w:color w:val="000000"/>
                <w:sz w:val="16"/>
                <w:szCs w:val="16"/>
              </w:rPr>
              <w:t xml:space="preserve"> bildirilmelidir.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33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Okula giriş/çıkış saatlerinde öğrencilerin veliler tarafından okul dışında teslim alınıp bırakılmasının planlanmaması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Veliler öğrencilerini okul dışında bırakıp almaları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Okul girişlerine personel, öğrenci, veli, ziyaretçilerin el </w:t>
            </w:r>
            <w:proofErr w:type="gramStart"/>
            <w:r w:rsidRPr="000A7336">
              <w:rPr>
                <w:rFonts w:ascii="ARIAL" w:hAnsi="ARIAL" w:cs="Calibri"/>
                <w:color w:val="000000"/>
                <w:sz w:val="16"/>
                <w:szCs w:val="16"/>
              </w:rPr>
              <w:t>hijyenini</w:t>
            </w:r>
            <w:proofErr w:type="gramEnd"/>
            <w:r w:rsidRPr="000A7336">
              <w:rPr>
                <w:rFonts w:ascii="ARIAL" w:hAnsi="ARIAL" w:cs="Calibri"/>
                <w:color w:val="000000"/>
                <w:sz w:val="16"/>
                <w:szCs w:val="16"/>
              </w:rPr>
              <w:t xml:space="preserve"> sağlayabilmeleri için gerekli altyapı (uygun noktalarda el yıkama imkânı, mümkün olmadığı noktalarda ve alanlarda %70 alkol bazlı antiseptik madde vb.) sağlanmaması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 ve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 girişinde dezenfektan bulundurulmalı ve okula giriş yapan herkes kullanmalıdır.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durumlarında, okulda bulunan öğretmen, öğrenci ve diğer çalışanların sağlık otoritelerince belirlenen KKD (maske takılması vb.) kullanımı için gerekli önlemler (maskesi olmayanlar için bina girişinde maske bulundurulması vb.) alınmaması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Okula giren herkes maskeli olmalı ve maskesiz giriş önlenmelidir.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B843D2" w:rsidP="00B843D2">
            <w:pPr>
              <w:rPr>
                <w:rFonts w:ascii="ARIAL" w:hAnsi="ARIAL" w:cs="Calibri"/>
                <w:color w:val="000000"/>
                <w:sz w:val="16"/>
                <w:szCs w:val="16"/>
              </w:rPr>
            </w:pPr>
            <w:r>
              <w:rPr>
                <w:rFonts w:ascii="ARIAL" w:hAnsi="ARIAL" w:cs="Calibri"/>
                <w:color w:val="000000"/>
                <w:sz w:val="16"/>
                <w:szCs w:val="16"/>
              </w:rPr>
              <w:t xml:space="preserve">Salgın hastalık </w:t>
            </w:r>
            <w:r w:rsidR="000A7336" w:rsidRPr="000A7336">
              <w:rPr>
                <w:rFonts w:ascii="ARIAL" w:hAnsi="ARIAL" w:cs="Calibri"/>
                <w:color w:val="000000"/>
                <w:sz w:val="16"/>
                <w:szCs w:val="16"/>
              </w:rPr>
              <w:t xml:space="preserve">durumlarında, okula bulunan herkesin </w:t>
            </w:r>
            <w:proofErr w:type="spellStart"/>
            <w:r w:rsidR="000A7336" w:rsidRPr="000A7336">
              <w:rPr>
                <w:rFonts w:ascii="ARIAL" w:hAnsi="ARIAL" w:cs="Calibri"/>
                <w:color w:val="000000"/>
                <w:sz w:val="16"/>
                <w:szCs w:val="16"/>
              </w:rPr>
              <w:t>KKD’leri</w:t>
            </w:r>
            <w:proofErr w:type="spellEnd"/>
            <w:r w:rsidR="000A7336" w:rsidRPr="000A7336">
              <w:rPr>
                <w:rFonts w:ascii="ARIAL" w:hAnsi="ARIAL" w:cs="Calibri"/>
                <w:color w:val="000000"/>
                <w:sz w:val="16"/>
                <w:szCs w:val="16"/>
              </w:rPr>
              <w:t xml:space="preserve"> kuralına uygun kullanımı (maske nemlendikçe ya da kirlendikçe değiştirilmesi vb.) için gerekli bilgilendirme ve kontrollerin </w:t>
            </w:r>
            <w:r w:rsidR="000A7336" w:rsidRPr="000A7336">
              <w:rPr>
                <w:rFonts w:ascii="ARIAL" w:hAnsi="ARIAL" w:cs="Calibri"/>
                <w:color w:val="000000"/>
                <w:sz w:val="16"/>
                <w:szCs w:val="16"/>
              </w:rPr>
              <w:lastRenderedPageBreak/>
              <w:t>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Maskelerin </w:t>
            </w:r>
            <w:r w:rsidR="00697D80">
              <w:rPr>
                <w:rFonts w:ascii="ARIAL" w:hAnsi="ARIAL" w:cs="Calibri"/>
                <w:color w:val="000000"/>
                <w:sz w:val="16"/>
                <w:szCs w:val="16"/>
              </w:rPr>
              <w:pgNum/>
            </w:r>
            <w:proofErr w:type="spellStart"/>
            <w:r w:rsidR="00697D80">
              <w:rPr>
                <w:rFonts w:ascii="ARIAL" w:hAnsi="ARIAL" w:cs="Calibri"/>
                <w:color w:val="000000"/>
                <w:sz w:val="16"/>
                <w:szCs w:val="16"/>
              </w:rPr>
              <w:t>eviş</w:t>
            </w:r>
            <w:proofErr w:type="spellEnd"/>
            <w:r w:rsidR="00697D80">
              <w:rPr>
                <w:rFonts w:ascii="ARIAL" w:hAnsi="ARIAL" w:cs="Calibri"/>
                <w:color w:val="000000"/>
                <w:sz w:val="16"/>
                <w:szCs w:val="16"/>
              </w:rPr>
              <w:pgNum/>
            </w:r>
            <w:r w:rsidR="00697D80">
              <w:rPr>
                <w:rFonts w:ascii="ARIAL" w:hAnsi="ARIAL" w:cs="Calibri"/>
                <w:color w:val="000000"/>
                <w:sz w:val="16"/>
                <w:szCs w:val="16"/>
              </w:rPr>
              <w:t>ı</w:t>
            </w:r>
            <w:r w:rsidRPr="000A7336">
              <w:rPr>
                <w:rFonts w:ascii="ARIAL" w:hAnsi="ARIAL" w:cs="Calibri"/>
                <w:color w:val="000000"/>
                <w:sz w:val="16"/>
                <w:szCs w:val="16"/>
              </w:rPr>
              <w:t xml:space="preserve"> hallerde değişimi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37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durumlarında, okulda bulunanlara KKD değiştirirken dikkat edilmesi gereken hususlar konusunda (yeni maske takılırken ve sonrasında el antiseptiği kullanılması vb.) bilgilendirme yapılmaması / kontrol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Hastalık, </w:t>
            </w:r>
            <w:r w:rsidRPr="000A7336">
              <w:rPr>
                <w:rFonts w:ascii="ARIAL" w:hAnsi="ARIAL" w:cs="Calibri"/>
                <w:color w:val="000000"/>
                <w:sz w:val="16"/>
                <w:szCs w:val="16"/>
              </w:rPr>
              <w:br/>
              <w:t xml:space="preserve">salgın hastalık, </w:t>
            </w:r>
            <w:r w:rsidRPr="000A7336">
              <w:rPr>
                <w:rFonts w:ascii="ARIAL" w:hAnsi="ARIAL" w:cs="Calibri"/>
                <w:color w:val="000000"/>
                <w:sz w:val="16"/>
                <w:szCs w:val="16"/>
              </w:rPr>
              <w:br/>
              <w:t>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Maske değişiminde dikkat edilecek hususlar anlatılmalıdır.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Okulda tüm alanların (sınıflara, koridorlara vb.) giriş ve çıkışlarında, uygun yerlerde el </w:t>
            </w:r>
            <w:proofErr w:type="gramStart"/>
            <w:r w:rsidRPr="000A7336">
              <w:rPr>
                <w:rFonts w:ascii="ARIAL" w:hAnsi="ARIAL" w:cs="Calibri"/>
                <w:color w:val="000000"/>
                <w:sz w:val="16"/>
                <w:szCs w:val="16"/>
              </w:rPr>
              <w:t>hijyeni</w:t>
            </w:r>
            <w:proofErr w:type="gramEnd"/>
            <w:r w:rsidRPr="000A7336">
              <w:rPr>
                <w:rFonts w:ascii="ARIAL" w:hAnsi="ARIAL" w:cs="Calibri"/>
                <w:color w:val="000000"/>
                <w:sz w:val="16"/>
                <w:szCs w:val="16"/>
              </w:rPr>
              <w:t xml:space="preserve"> için gerekli (el antiseptikleri yerleştirilmesi vb.) kaynakların sağlanmaması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 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Ciddi (Uzuv Kaybı)</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12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Okulda her yerde ulaşılabilir dezenfektan </w:t>
            </w:r>
            <w:proofErr w:type="gramStart"/>
            <w:r w:rsidRPr="000A7336">
              <w:rPr>
                <w:rFonts w:ascii="ARIAL" w:hAnsi="ARIAL" w:cs="Calibri"/>
                <w:color w:val="000000"/>
                <w:sz w:val="16"/>
                <w:szCs w:val="16"/>
              </w:rPr>
              <w:t>imkanları</w:t>
            </w:r>
            <w:proofErr w:type="gramEnd"/>
            <w:r w:rsidRPr="000A7336">
              <w:rPr>
                <w:rFonts w:ascii="ARIAL" w:hAnsi="ARIAL" w:cs="Calibri"/>
                <w:color w:val="000000"/>
                <w:sz w:val="16"/>
                <w:szCs w:val="16"/>
              </w:rPr>
              <w:t xml:space="preserve">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39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El </w:t>
            </w:r>
            <w:proofErr w:type="gramStart"/>
            <w:r w:rsidRPr="000A7336">
              <w:rPr>
                <w:rFonts w:ascii="ARIAL" w:hAnsi="ARIAL" w:cs="Calibri"/>
                <w:color w:val="000000"/>
                <w:sz w:val="16"/>
                <w:szCs w:val="16"/>
              </w:rPr>
              <w:t>hijyeni</w:t>
            </w:r>
            <w:proofErr w:type="gramEnd"/>
            <w:r w:rsidRPr="000A7336">
              <w:rPr>
                <w:rFonts w:ascii="ARIAL" w:hAnsi="ARIAL" w:cs="Calibri"/>
                <w:color w:val="000000"/>
                <w:sz w:val="16"/>
                <w:szCs w:val="16"/>
              </w:rPr>
              <w:t xml:space="preserve"> için gerekli (el antiseptikleri vb.) kaynaklarla ilgili kontrol kriterleri (küçük öğrencilerin yutma riski vb.) belirlenmemesi ve kontrollerin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Öğrenciler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salgın hastalık, ölüm, çoklu 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Dezenfektan vb. malzemelerin küçük öğrencilere zarar vermesi önlenmelidir.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Corona</w:t>
            </w:r>
            <w:proofErr w:type="spellEnd"/>
            <w:r w:rsidRPr="000A7336">
              <w:rPr>
                <w:rFonts w:ascii="ARIAL" w:hAnsi="ARIAL" w:cs="Calibri"/>
                <w:color w:val="000000"/>
                <w:sz w:val="16"/>
                <w:szCs w:val="16"/>
              </w:rPr>
              <w:t xml:space="preserve"> virüsün sebep olduğu belirtilerle ilgili bilgi eksikliği </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Çalışanlara bulaşıcı hastalığın (korona virüs vb.) y sebep olduğu belirtilere yönelik bilgilendirme faaliyetlerinin yürütülmesi (en çok karşılaşılan belirtiler ateş, öksürük ve nefes darlığı vb. olduğu T.C. Sağlık Bakanlığı duyurularının güncel </w:t>
            </w:r>
            <w:r w:rsidRPr="000A7336">
              <w:rPr>
                <w:rFonts w:ascii="ARIAL" w:hAnsi="ARIAL" w:cs="Calibri"/>
                <w:color w:val="000000"/>
                <w:sz w:val="16"/>
                <w:szCs w:val="16"/>
              </w:rPr>
              <w:lastRenderedPageBreak/>
              <w:t>takip edilmesi bilgisi verilmelidir.)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İşyeri Hekimi Ve Diğer Sağlık Personelinin Görev, Yetki, Sorumluluk Ve Eğitimleri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41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Kişilerin kirli elleriyle ağız burun ve gözlerine dokunmaları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çalışanların hastalığın </w:t>
            </w:r>
            <w:proofErr w:type="spellStart"/>
            <w:r w:rsidRPr="000A7336">
              <w:rPr>
                <w:rFonts w:ascii="ARIAL" w:hAnsi="ARIAL" w:cs="Calibri"/>
                <w:color w:val="000000"/>
                <w:sz w:val="16"/>
                <w:szCs w:val="16"/>
              </w:rPr>
              <w:t>bulaşm</w:t>
            </w:r>
            <w:proofErr w:type="spellEnd"/>
            <w:r w:rsidRPr="000A7336">
              <w:rPr>
                <w:rFonts w:ascii="ARIAL" w:hAnsi="ARIAL" w:cs="Calibri"/>
                <w:color w:val="000000"/>
                <w:sz w:val="16"/>
                <w:szCs w:val="16"/>
              </w:rPr>
              <w:t xml:space="preserve"> yolları konusunda bilgilendirme </w:t>
            </w:r>
            <w:proofErr w:type="spellStart"/>
            <w:proofErr w:type="gramStart"/>
            <w:r w:rsidRPr="000A7336">
              <w:rPr>
                <w:rFonts w:ascii="ARIAL" w:hAnsi="ARIAL" w:cs="Calibri"/>
                <w:color w:val="000000"/>
                <w:sz w:val="16"/>
                <w:szCs w:val="16"/>
              </w:rPr>
              <w:t>yapılmalıdır.Hastaların</w:t>
            </w:r>
            <w:proofErr w:type="spellEnd"/>
            <w:proofErr w:type="gramEnd"/>
            <w:r w:rsidRPr="000A7336">
              <w:rPr>
                <w:rFonts w:ascii="ARIAL" w:hAnsi="ARIAL" w:cs="Calibri"/>
                <w:color w:val="000000"/>
                <w:sz w:val="16"/>
                <w:szCs w:val="16"/>
              </w:rPr>
              <w:t xml:space="preserve"> solunum parçacıkları ile kirlenmiş yüzeylere dokunulduktan sonra ellerin yıkanmadan yüz, göz, burun veya ağıza götürülmesi ile de virüs aldığı, kirli ellerle göz, burun veya ağıza temas etmek riskli olduğu belirtilmelidir.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Kuruma dışarıdan gelen ve hizmet veren kişilerin takip edilmemesi, KKD verilmemesi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Kuruma giriş yapanların mutlaka ziyaretçi defterine bilgileri kayıt edilmeli, kurum girişinde kullanılacak </w:t>
            </w:r>
            <w:proofErr w:type="spellStart"/>
            <w:r w:rsidRPr="000A7336">
              <w:rPr>
                <w:rFonts w:ascii="ARIAL" w:hAnsi="ARIAL" w:cs="Calibri"/>
                <w:color w:val="000000"/>
                <w:sz w:val="16"/>
                <w:szCs w:val="16"/>
              </w:rPr>
              <w:t>dezenfaktan</w:t>
            </w:r>
            <w:proofErr w:type="spellEnd"/>
            <w:r w:rsidRPr="000A7336">
              <w:rPr>
                <w:rFonts w:ascii="ARIAL" w:hAnsi="ARIAL" w:cs="Calibri"/>
                <w:color w:val="000000"/>
                <w:sz w:val="16"/>
                <w:szCs w:val="16"/>
              </w:rPr>
              <w:t xml:space="preserve"> türü malzemeler düzenli ve temas yolu ile bulaşmayı engelleyecek şekilde bulundurulmalı ve giriş yapan kişilerin kullanması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Giriş / Fuaye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Kullanılacak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malzemelerinin konulmasına yönelik düzenlemelerin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 Öğrenciler, </w:t>
            </w:r>
            <w:r w:rsidRPr="000A7336">
              <w:rPr>
                <w:rFonts w:ascii="ARIAL" w:hAnsi="ARIAL" w:cs="Calibri"/>
                <w:color w:val="000000"/>
                <w:sz w:val="16"/>
                <w:szCs w:val="16"/>
              </w:rPr>
              <w:br/>
              <w:t>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Ciltte </w:t>
            </w:r>
            <w:proofErr w:type="spellStart"/>
            <w:proofErr w:type="gramStart"/>
            <w:r w:rsidRPr="000A7336">
              <w:rPr>
                <w:rFonts w:ascii="ARIAL" w:hAnsi="ARIAL" w:cs="Calibri"/>
                <w:color w:val="000000"/>
                <w:sz w:val="16"/>
                <w:szCs w:val="16"/>
              </w:rPr>
              <w:t>Tahriş,Enfeksiyon</w:t>
            </w:r>
            <w:proofErr w:type="spellEnd"/>
            <w:proofErr w:type="gramEnd"/>
            <w:r w:rsidRPr="000A7336">
              <w:rPr>
                <w:rFonts w:ascii="ARIAL" w:hAnsi="ARIAL" w:cs="Calibri"/>
                <w:color w:val="000000"/>
                <w:sz w:val="16"/>
                <w:szCs w:val="16"/>
              </w:rPr>
              <w:t xml:space="preserve"> </w:t>
            </w:r>
            <w:proofErr w:type="spellStart"/>
            <w:r w:rsidRPr="000A7336">
              <w:rPr>
                <w:rFonts w:ascii="ARIAL" w:hAnsi="ARIAL" w:cs="Calibri"/>
                <w:color w:val="000000"/>
                <w:sz w:val="16"/>
                <w:szCs w:val="16"/>
              </w:rPr>
              <w:t>riski,Nefes</w:t>
            </w:r>
            <w:proofErr w:type="spellEnd"/>
            <w:r w:rsidRPr="000A7336">
              <w:rPr>
                <w:rFonts w:ascii="ARIAL" w:hAnsi="ARIAL" w:cs="Calibri"/>
                <w:color w:val="000000"/>
                <w:sz w:val="16"/>
                <w:szCs w:val="16"/>
              </w:rPr>
              <w:t xml:space="preserve"> alma güçlüğü</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Kurum girişinde kullanılacak </w:t>
            </w:r>
            <w:proofErr w:type="spellStart"/>
            <w:r w:rsidRPr="000A7336">
              <w:rPr>
                <w:rFonts w:ascii="ARIAL" w:hAnsi="ARIAL" w:cs="Calibri"/>
                <w:color w:val="000000"/>
                <w:sz w:val="16"/>
                <w:szCs w:val="16"/>
              </w:rPr>
              <w:t>dezenfaktan</w:t>
            </w:r>
            <w:proofErr w:type="spellEnd"/>
            <w:r w:rsidRPr="000A7336">
              <w:rPr>
                <w:rFonts w:ascii="ARIAL" w:hAnsi="ARIAL" w:cs="Calibri"/>
                <w:color w:val="000000"/>
                <w:sz w:val="16"/>
                <w:szCs w:val="16"/>
              </w:rPr>
              <w:t xml:space="preserve"> türü malzemeler düzenli ve temas yolu ile bulaşmayı engelleyecek şekilde bulundurulmalı ve giriş yapan kişilerin </w:t>
            </w:r>
            <w:r w:rsidRPr="000A7336">
              <w:rPr>
                <w:rFonts w:ascii="ARIAL" w:hAnsi="ARIAL" w:cs="Calibri"/>
                <w:color w:val="000000"/>
                <w:sz w:val="16"/>
                <w:szCs w:val="16"/>
              </w:rPr>
              <w:lastRenderedPageBreak/>
              <w:t>kullanması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44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personelin aynı anda ve birlikte yakın temas şeklinde çalışması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 Öğrenciler, </w:t>
            </w:r>
            <w:r w:rsidRPr="000A7336">
              <w:rPr>
                <w:rFonts w:ascii="ARIAL" w:hAnsi="ARIAL" w:cs="Calibri"/>
                <w:color w:val="000000"/>
                <w:sz w:val="16"/>
                <w:szCs w:val="16"/>
              </w:rPr>
              <w:br/>
              <w:t>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Çalışma alanında aynı anda bulunan çalışan sayısının asgari oranda tutulması için planlama yapılması, mümkün olması halinde uzaktan çalışma gibi yöntemlerin tercih edilmesi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45</w:t>
            </w:r>
          </w:p>
        </w:tc>
        <w:tc>
          <w:tcPr>
            <w:tcW w:w="160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Çalışanların arasında hastalık bulaşmasını engelleyecek mesafenin bulunmaması.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 Öğrenciler, </w:t>
            </w:r>
            <w:r w:rsidRPr="000A7336">
              <w:rPr>
                <w:rFonts w:ascii="ARIAL" w:hAnsi="ARIAL" w:cs="Calibri"/>
                <w:color w:val="000000"/>
                <w:sz w:val="16"/>
                <w:szCs w:val="16"/>
              </w:rPr>
              <w:br/>
              <w:t>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Enfeksiyon riski, </w:t>
            </w:r>
            <w:r w:rsidRPr="000A7336">
              <w:rPr>
                <w:rFonts w:ascii="ARIAL" w:hAnsi="ARIAL" w:cs="Calibri"/>
                <w:color w:val="000000"/>
                <w:sz w:val="16"/>
                <w:szCs w:val="16"/>
              </w:rPr>
              <w:br/>
              <w:t>İş Sürekliliğinde Aksamalar,</w:t>
            </w:r>
            <w:r w:rsidRPr="000A7336">
              <w:rPr>
                <w:rFonts w:ascii="ARIAL" w:hAnsi="ARIAL" w:cs="Calibri"/>
                <w:color w:val="000000"/>
                <w:sz w:val="16"/>
                <w:szCs w:val="16"/>
              </w:rPr>
              <w:br/>
              <w:t>Konsantrasyon Eksikliği</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Ara dinlenmeleri ve yemek molalarını da kapsayacak şekilde çalışma süreleri içinde çalışanların birbirleriyle etkileşimlerinin asgari düzeyde olacak şekilde planlanması.</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Okulun havalandırılmaması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Çalışma ortamının uygun ve yeterli düzeyde havalandırılmasının sağlanması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İşyeri Bina Ve Eklentilerinde Alınacak Sağlık Ve Güvenlik Önlemlerine İlişkin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Giriş / Fuaye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Okul girişinde temaslı geçişlerin olması.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Ciltte </w:t>
            </w:r>
            <w:proofErr w:type="spellStart"/>
            <w:proofErr w:type="gramStart"/>
            <w:r w:rsidRPr="000A7336">
              <w:rPr>
                <w:rFonts w:ascii="ARIAL" w:hAnsi="ARIAL" w:cs="Calibri"/>
                <w:color w:val="000000"/>
                <w:sz w:val="16"/>
                <w:szCs w:val="16"/>
              </w:rPr>
              <w:t>Tahriş,Enfeksiyon</w:t>
            </w:r>
            <w:proofErr w:type="spellEnd"/>
            <w:proofErr w:type="gramEnd"/>
            <w:r w:rsidRPr="000A7336">
              <w:rPr>
                <w:rFonts w:ascii="ARIAL" w:hAnsi="ARIAL" w:cs="Calibri"/>
                <w:color w:val="000000"/>
                <w:sz w:val="16"/>
                <w:szCs w:val="16"/>
              </w:rPr>
              <w:t xml:space="preserve"> </w:t>
            </w:r>
            <w:proofErr w:type="spellStart"/>
            <w:r w:rsidRPr="000A7336">
              <w:rPr>
                <w:rFonts w:ascii="ARIAL" w:hAnsi="ARIAL" w:cs="Calibri"/>
                <w:color w:val="000000"/>
                <w:sz w:val="16"/>
                <w:szCs w:val="16"/>
              </w:rPr>
              <w:t>riski,Nefes</w:t>
            </w:r>
            <w:proofErr w:type="spellEnd"/>
            <w:r w:rsidRPr="000A7336">
              <w:rPr>
                <w:rFonts w:ascii="ARIAL" w:hAnsi="ARIAL" w:cs="Calibri"/>
                <w:color w:val="000000"/>
                <w:sz w:val="16"/>
                <w:szCs w:val="16"/>
              </w:rPr>
              <w:t xml:space="preserve"> alma güçlüğü</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Temas yolu ile geçiş kontrol sistemi bulunan işyerlerinde bulaş riskine karşı temassız sistemlerin kullanılması veya geçici süre ile bu sistemlerin kullanılmaması.</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İşyeri Bina Ve Eklentilerinde Alınacak Sağlık Ve Güvenlik Önlemlerine İlişkin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48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 personel veya ziyaretçilerin iş yerine gelmesi.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 Öğrenciler, </w:t>
            </w:r>
            <w:r w:rsidRPr="000A7336">
              <w:rPr>
                <w:rFonts w:ascii="ARIAL" w:hAnsi="ARIAL" w:cs="Calibri"/>
                <w:color w:val="000000"/>
                <w:sz w:val="16"/>
                <w:szCs w:val="16"/>
              </w:rPr>
              <w:lastRenderedPageBreak/>
              <w:t>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r>
            <w:r w:rsidRPr="000A7336">
              <w:rPr>
                <w:rFonts w:ascii="ARIAL" w:hAnsi="ARIAL" w:cs="Calibri"/>
                <w:color w:val="000000"/>
                <w:sz w:val="16"/>
                <w:szCs w:val="16"/>
              </w:rPr>
              <w:lastRenderedPageBreak/>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4. Yüksek (Ayda </w:t>
            </w:r>
            <w:r w:rsidRPr="000A7336">
              <w:rPr>
                <w:rFonts w:ascii="ARIAL" w:hAnsi="ARIAL" w:cs="Calibri"/>
                <w:color w:val="000000"/>
                <w:sz w:val="16"/>
                <w:szCs w:val="16"/>
              </w:rPr>
              <w:lastRenderedPageBreak/>
              <w:t>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GÜVENLİK GÖREVLİSİ, BİRİM </w:t>
            </w:r>
            <w:r w:rsidRPr="000A7336">
              <w:rPr>
                <w:rFonts w:ascii="ARIAL" w:hAnsi="ARIAL" w:cs="Calibri"/>
                <w:color w:val="000000"/>
                <w:sz w:val="16"/>
                <w:szCs w:val="16"/>
              </w:rPr>
              <w:lastRenderedPageBreak/>
              <w:t>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Çalışanların işe girişlerinde temassız ateş ölçer ile </w:t>
            </w:r>
            <w:r w:rsidRPr="000A7336">
              <w:rPr>
                <w:rFonts w:ascii="ARIAL" w:hAnsi="ARIAL" w:cs="Calibri"/>
                <w:color w:val="000000"/>
                <w:sz w:val="16"/>
                <w:szCs w:val="16"/>
              </w:rPr>
              <w:lastRenderedPageBreak/>
              <w:t xml:space="preserve">ateşlerinin ölçülmesi ve ateşi yüksek olanların maske </w:t>
            </w:r>
            <w:proofErr w:type="gramStart"/>
            <w:r w:rsidRPr="000A7336">
              <w:rPr>
                <w:rFonts w:ascii="ARIAL" w:hAnsi="ARIAL" w:cs="Calibri"/>
                <w:color w:val="000000"/>
                <w:sz w:val="16"/>
                <w:szCs w:val="16"/>
              </w:rPr>
              <w:t>takılarak  doğrudan</w:t>
            </w:r>
            <w:proofErr w:type="gramEnd"/>
            <w:r w:rsidRPr="000A7336">
              <w:rPr>
                <w:rFonts w:ascii="ARIAL" w:hAnsi="ARIAL" w:cs="Calibri"/>
                <w:color w:val="000000"/>
                <w:sz w:val="16"/>
                <w:szCs w:val="16"/>
              </w:rPr>
              <w:t xml:space="preserve"> iş yeri hekimine veya sağlık kuruluşu yönlendirilmesi.</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İşyeri Bina Ve Eklentilerinde Alınacak </w:t>
            </w:r>
            <w:r w:rsidRPr="000A7336">
              <w:rPr>
                <w:rFonts w:ascii="ARIAL" w:hAnsi="ARIAL" w:cs="Calibri"/>
                <w:color w:val="000000"/>
                <w:sz w:val="16"/>
                <w:szCs w:val="16"/>
              </w:rPr>
              <w:lastRenderedPageBreak/>
              <w:t>Sağlık Ve Güvenlik Önlemlerine İlişkin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49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 personel çalıştırılması.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Ateş, öksürük, nefes darlığı ve benzeri şikâyeti olan çalışanların işyeri sağlık personeline, bulunmaması durumunda doğrudan sağlık kuruluşlarına maske takılarak yönlendirilmesinin sağlanması.</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İşyeri Hekimi Ve Diğer Sağlık Personelinin Görev, Yetki, Sorumluluk Ve Eğitimleri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Çalışanların arasında hastalık bulaşmasını engelleyecek mesafenin olmaması.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Sosyal mesafe kuralına uygun geçiş işaretlemeleri yapılarak mesafenin korunması, yığılma ve kalabalıklaşmanın önlenmesi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Kullanılan araç ve gereçlerin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Ekranlı araçlar ve ilgili parçaları ( klavye, </w:t>
            </w:r>
            <w:r w:rsidR="00697D80">
              <w:rPr>
                <w:rFonts w:ascii="ARIAL" w:hAnsi="ARIAL" w:cs="Calibri"/>
                <w:color w:val="000000"/>
                <w:sz w:val="16"/>
                <w:szCs w:val="16"/>
              </w:rPr>
              <w:pgNum/>
            </w:r>
            <w:proofErr w:type="spellStart"/>
            <w:r w:rsidR="00697D80">
              <w:rPr>
                <w:rFonts w:ascii="ARIAL" w:hAnsi="ARIAL" w:cs="Calibri"/>
                <w:color w:val="000000"/>
                <w:sz w:val="16"/>
                <w:szCs w:val="16"/>
              </w:rPr>
              <w:t>eviş</w:t>
            </w:r>
            <w:proofErr w:type="spellEnd"/>
            <w:r w:rsidRPr="000A7336">
              <w:rPr>
                <w:rFonts w:ascii="ARIAL" w:hAnsi="ARIAL" w:cs="Calibri"/>
                <w:color w:val="000000"/>
                <w:sz w:val="16"/>
                <w:szCs w:val="16"/>
              </w:rPr>
              <w:t xml:space="preserve">, ortak telefon, </w:t>
            </w:r>
            <w:proofErr w:type="spellStart"/>
            <w:r w:rsidRPr="000A7336">
              <w:rPr>
                <w:rFonts w:ascii="ARIAL" w:hAnsi="ARIAL" w:cs="Calibri"/>
                <w:color w:val="000000"/>
                <w:sz w:val="16"/>
                <w:szCs w:val="16"/>
              </w:rPr>
              <w:t>diyafon</w:t>
            </w:r>
            <w:proofErr w:type="spellEnd"/>
            <w:r w:rsidRPr="000A7336">
              <w:rPr>
                <w:rFonts w:ascii="ARIAL" w:hAnsi="ARIAL" w:cs="Calibri"/>
                <w:color w:val="000000"/>
                <w:sz w:val="16"/>
                <w:szCs w:val="16"/>
              </w:rPr>
              <w:t xml:space="preserve">, mikrofon </w:t>
            </w:r>
            <w:proofErr w:type="spellStart"/>
            <w:r w:rsidRPr="000A7336">
              <w:rPr>
                <w:rFonts w:ascii="ARIAL" w:hAnsi="ARIAL" w:cs="Calibri"/>
                <w:color w:val="000000"/>
                <w:sz w:val="16"/>
                <w:szCs w:val="16"/>
              </w:rPr>
              <w:t>vb</w:t>
            </w:r>
            <w:proofErr w:type="spellEnd"/>
            <w:r w:rsidRPr="000A7336">
              <w:rPr>
                <w:rFonts w:ascii="ARIAL" w:hAnsi="ARIAL" w:cs="Calibri"/>
                <w:color w:val="000000"/>
                <w:sz w:val="16"/>
                <w:szCs w:val="16"/>
              </w:rPr>
              <w:t xml:space="preserve">) dahil olmak üzere kullanılan tüm ekipmanın ve çalışma ortamı hijyeninin sağlanması amacıyla farklı kullanıcılar tarafından kullanıldıkça sık aralıklarla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edilmesi.</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Okuun</w:t>
            </w:r>
            <w:proofErr w:type="spellEnd"/>
            <w:r w:rsidRPr="000A7336">
              <w:rPr>
                <w:rFonts w:ascii="ARIAL" w:hAnsi="ARIAL" w:cs="Calibri"/>
                <w:color w:val="000000"/>
                <w:sz w:val="16"/>
                <w:szCs w:val="16"/>
              </w:rPr>
              <w:t xml:space="preserve">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Tüm Çalışanlar, </w:t>
            </w:r>
            <w:r w:rsidRPr="000A7336">
              <w:rPr>
                <w:rFonts w:ascii="ARIAL" w:hAnsi="ARIAL" w:cs="Calibri"/>
                <w:color w:val="000000"/>
                <w:sz w:val="16"/>
                <w:szCs w:val="16"/>
              </w:rPr>
              <w:lastRenderedPageBreak/>
              <w:t>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r>
            <w:r w:rsidRPr="000A7336">
              <w:rPr>
                <w:rFonts w:ascii="ARIAL" w:hAnsi="ARIAL" w:cs="Calibri"/>
                <w:color w:val="000000"/>
                <w:sz w:val="16"/>
                <w:szCs w:val="16"/>
              </w:rPr>
              <w:lastRenderedPageBreak/>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3. Orta (Yılda </w:t>
            </w:r>
            <w:r w:rsidRPr="000A7336">
              <w:rPr>
                <w:rFonts w:ascii="ARIAL" w:hAnsi="ARIAL" w:cs="Calibri"/>
                <w:color w:val="000000"/>
                <w:sz w:val="16"/>
                <w:szCs w:val="16"/>
              </w:rPr>
              <w:lastRenderedPageBreak/>
              <w:t>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5. Çok Ciddi </w:t>
            </w:r>
            <w:r w:rsidRPr="000A7336">
              <w:rPr>
                <w:rFonts w:ascii="ARIAL" w:hAnsi="ARIAL" w:cs="Calibri"/>
                <w:color w:val="000000"/>
                <w:sz w:val="16"/>
                <w:szCs w:val="16"/>
              </w:rPr>
              <w:lastRenderedPageBreak/>
              <w:t>(Ölüm)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TEMİZLİK GÖREVLİLERİ, </w:t>
            </w:r>
            <w:r w:rsidRPr="000A7336">
              <w:rPr>
                <w:rFonts w:ascii="ARIAL" w:hAnsi="ARIAL" w:cs="Calibri"/>
                <w:color w:val="000000"/>
                <w:sz w:val="16"/>
                <w:szCs w:val="16"/>
              </w:rPr>
              <w:lastRenderedPageBreak/>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İş yerinin tüm birimleri idari oda, servisler, </w:t>
            </w:r>
            <w:r w:rsidRPr="000A7336">
              <w:rPr>
                <w:rFonts w:ascii="ARIAL" w:hAnsi="ARIAL" w:cs="Calibri"/>
                <w:color w:val="000000"/>
                <w:sz w:val="16"/>
                <w:szCs w:val="16"/>
              </w:rPr>
              <w:lastRenderedPageBreak/>
              <w:t xml:space="preserve">çay ocağı, mutfak, koridorlar, </w:t>
            </w:r>
            <w:proofErr w:type="spellStart"/>
            <w:r w:rsidRPr="000A7336">
              <w:rPr>
                <w:rFonts w:ascii="ARIAL" w:hAnsi="ARIAL" w:cs="Calibri"/>
                <w:color w:val="000000"/>
                <w:sz w:val="16"/>
                <w:szCs w:val="16"/>
              </w:rPr>
              <w:t>wc</w:t>
            </w:r>
            <w:proofErr w:type="spellEnd"/>
            <w:r w:rsidRPr="000A7336">
              <w:rPr>
                <w:rFonts w:ascii="ARIAL" w:hAnsi="ARIAL" w:cs="Calibri"/>
                <w:color w:val="000000"/>
                <w:sz w:val="16"/>
                <w:szCs w:val="16"/>
              </w:rPr>
              <w:t xml:space="preserve"> belirli periyotlarla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53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Hastalık bulaşmasını engelleyecek KKD olmaması.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İşin yürütümüne engel olmayacak ve bulaşma riskini azaltacak şekilde uygun kişisel koruyucu donanımların seçilip kullanılması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görevlilerinin KKD kullanmaması.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görevlilerine bulaşıcı hastalıklardan koruyacak KKD ve donamım verilmelidir.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Asansör ve merdivenlerde sosyal mesafe kuralına uyulmaması.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Asansörlerin mümkün olduğunca kullanılmamalı, zorunlu hallerde içerisinde sosyal mesafe kuralına uygun kişi sayısı ile sınırlandırılmalı ve temas edilen yüzeyler sıklıkla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edilmeli,  merdivenlerde sosyal mesafe kuralına uyulmalı, </w:t>
            </w:r>
            <w:proofErr w:type="spellStart"/>
            <w:r w:rsidRPr="000A7336">
              <w:rPr>
                <w:rFonts w:ascii="ARIAL" w:hAnsi="ARIAL" w:cs="Calibri"/>
                <w:color w:val="000000"/>
                <w:sz w:val="16"/>
                <w:szCs w:val="16"/>
              </w:rPr>
              <w:t>trabzanlar</w:t>
            </w:r>
            <w:proofErr w:type="spellEnd"/>
            <w:r w:rsidRPr="000A7336">
              <w:rPr>
                <w:rFonts w:ascii="ARIAL" w:hAnsi="ARIAL" w:cs="Calibri"/>
                <w:color w:val="000000"/>
                <w:sz w:val="16"/>
                <w:szCs w:val="16"/>
              </w:rPr>
              <w:t xml:space="preserve"> sıklıkla dezenfekte edilmelidir.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Personelin tokalaşma, selamlaşma, sarılma </w:t>
            </w:r>
            <w:proofErr w:type="spellStart"/>
            <w:r w:rsidRPr="000A7336">
              <w:rPr>
                <w:rFonts w:ascii="ARIAL" w:hAnsi="ARIAL" w:cs="Calibri"/>
                <w:color w:val="000000"/>
                <w:sz w:val="16"/>
                <w:szCs w:val="16"/>
              </w:rPr>
              <w:t>vb</w:t>
            </w:r>
            <w:proofErr w:type="spellEnd"/>
            <w:r w:rsidRPr="000A7336">
              <w:rPr>
                <w:rFonts w:ascii="ARIAL" w:hAnsi="ARIAL" w:cs="Calibri"/>
                <w:color w:val="000000"/>
                <w:sz w:val="16"/>
                <w:szCs w:val="16"/>
              </w:rPr>
              <w:t xml:space="preserve"> sosyal mesafe kuralına uyulmaması.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Sosyal mesafe kuralı çerçevesinde tokalaşma, sarılma gibi davranışlarda bulunulmaması ve ellerle yüz bölgesine temas edilmemesi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Katı Atık Toplama </w:t>
            </w:r>
            <w:r w:rsidRPr="000A7336">
              <w:rPr>
                <w:rFonts w:ascii="ARIAL" w:hAnsi="ARIAL" w:cs="Calibri"/>
                <w:color w:val="000000"/>
                <w:sz w:val="16"/>
                <w:szCs w:val="16"/>
              </w:rPr>
              <w:lastRenderedPageBreak/>
              <w:t>Alanı</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Biyolojik </w:t>
            </w:r>
            <w:r w:rsidRPr="000A7336">
              <w:rPr>
                <w:rFonts w:ascii="ARIAL" w:hAnsi="ARIAL" w:cs="Calibri"/>
                <w:color w:val="000000"/>
                <w:sz w:val="16"/>
                <w:szCs w:val="16"/>
              </w:rPr>
              <w:lastRenderedPageBreak/>
              <w:t>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Çalışma ortamlarında </w:t>
            </w:r>
            <w:r w:rsidRPr="000A7336">
              <w:rPr>
                <w:rFonts w:ascii="ARIAL" w:hAnsi="ARIAL" w:cs="Calibri"/>
                <w:color w:val="000000"/>
                <w:sz w:val="16"/>
                <w:szCs w:val="16"/>
              </w:rPr>
              <w:lastRenderedPageBreak/>
              <w:t>kapaksız ve pedalsız çöp kutularının bulunması.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Tüm </w:t>
            </w:r>
            <w:r w:rsidRPr="000A7336">
              <w:rPr>
                <w:rFonts w:ascii="ARIAL" w:hAnsi="ARIAL" w:cs="Calibri"/>
                <w:color w:val="000000"/>
                <w:sz w:val="16"/>
                <w:szCs w:val="16"/>
              </w:rPr>
              <w:lastRenderedPageBreak/>
              <w:t>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lastRenderedPageBreak/>
              <w:t>Brusella</w:t>
            </w:r>
            <w:proofErr w:type="spellEnd"/>
            <w:r w:rsidRPr="000A7336">
              <w:rPr>
                <w:rFonts w:ascii="ARIAL" w:hAnsi="ARIAL" w:cs="Calibri"/>
                <w:color w:val="000000"/>
                <w:sz w:val="16"/>
                <w:szCs w:val="16"/>
              </w:rPr>
              <w:t xml:space="preserve">, </w:t>
            </w:r>
            <w:r w:rsidRPr="000A7336">
              <w:rPr>
                <w:rFonts w:ascii="ARIAL" w:hAnsi="ARIAL" w:cs="Calibri"/>
                <w:color w:val="000000"/>
                <w:sz w:val="16"/>
                <w:szCs w:val="16"/>
              </w:rPr>
              <w:lastRenderedPageBreak/>
              <w:t>Enfeksiyon Hastalıkları, Ölüm, Parazit Hastalıkları, Toksinler, Tüberküloz, Virüsler, Zehirlenme</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3. Orta </w:t>
            </w:r>
            <w:r w:rsidRPr="000A7336">
              <w:rPr>
                <w:rFonts w:ascii="ARIAL" w:hAnsi="ARIAL" w:cs="Calibri"/>
                <w:color w:val="000000"/>
                <w:sz w:val="16"/>
                <w:szCs w:val="16"/>
              </w:rPr>
              <w:lastRenderedPageBreak/>
              <w:t>(Yılda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5. Çok </w:t>
            </w:r>
            <w:r w:rsidRPr="000A7336">
              <w:rPr>
                <w:rFonts w:ascii="ARIAL" w:hAnsi="ARIAL" w:cs="Calibri"/>
                <w:color w:val="000000"/>
                <w:sz w:val="16"/>
                <w:szCs w:val="16"/>
              </w:rPr>
              <w:lastRenderedPageBreak/>
              <w:t>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TEMİZLİK </w:t>
            </w:r>
            <w:r w:rsidRPr="000A7336">
              <w:rPr>
                <w:rFonts w:ascii="ARIAL" w:hAnsi="ARIAL" w:cs="Calibri"/>
                <w:color w:val="000000"/>
                <w:sz w:val="16"/>
                <w:szCs w:val="16"/>
              </w:rPr>
              <w:lastRenderedPageBreak/>
              <w:t>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Çalışma ortamına elle </w:t>
            </w:r>
            <w:r w:rsidRPr="000A7336">
              <w:rPr>
                <w:rFonts w:ascii="ARIAL" w:hAnsi="ARIAL" w:cs="Calibri"/>
                <w:color w:val="000000"/>
                <w:sz w:val="16"/>
                <w:szCs w:val="16"/>
              </w:rPr>
              <w:lastRenderedPageBreak/>
              <w:t>temas edilmesine gerek duyulmayan yeterli sayıda çöp kutularının yerleştirilmesi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Hijyen Eğitimi </w:t>
            </w:r>
            <w:r w:rsidRPr="000A7336">
              <w:rPr>
                <w:rFonts w:ascii="ARIAL" w:hAnsi="ARIAL" w:cs="Calibri"/>
                <w:color w:val="000000"/>
                <w:sz w:val="16"/>
                <w:szCs w:val="16"/>
              </w:rPr>
              <w:lastRenderedPageBreak/>
              <w:t>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58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Öğretmen/Personel Tuvaleti</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Tuvalet, banyo ve lavabolarda yeterli miktarda kişisel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malzemesinin bulundurulmaması ve dezenfekte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Brusella</w:t>
            </w:r>
            <w:proofErr w:type="spellEnd"/>
            <w:r w:rsidRPr="000A7336">
              <w:rPr>
                <w:rFonts w:ascii="ARIAL" w:hAnsi="ARIAL" w:cs="Calibri"/>
                <w:color w:val="000000"/>
                <w:sz w:val="16"/>
                <w:szCs w:val="16"/>
              </w:rPr>
              <w:t>, Enfeksiyon Hastalıkları, Ölüm, Parazit Hastalıkları, Toksinler, Tüberküloz, Virüsler, Zehirlenme</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Tuvalet, banyo ve lavabolarda yeterli miktarda kişisel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malzemesinin bulundurulması, bu alanların kullanılmasından önce ve sonra kişisel hijyen kurallarının uygulanmasına dikkat edilmesi ve buraların sıklıkla dezenfekte edilmesi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59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 elbiseleri ile harici elbiselerin aynı yerde bulunması.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Enfeksiyon riski,</w:t>
            </w:r>
            <w:r w:rsidRPr="000A7336">
              <w:rPr>
                <w:rFonts w:ascii="ARIAL" w:hAnsi="ARIAL" w:cs="Calibri"/>
                <w:color w:val="000000"/>
                <w:sz w:val="16"/>
                <w:szCs w:val="16"/>
              </w:rPr>
              <w:br/>
              <w:t>İş Sürekliliğinde Aksamalar</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 elbiseleri ile harici elbiselerin temasının önlenmesi ve ayrı yerlerde saklanabilmesine yönelik gerekli düzenlemelerin yapılması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İşyeri Bina Ve Eklentilerinde Alınacak Sağlık Ve Güvenlik Önlemlerine İlişkin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Temizlik görevlilerinin kişisel </w:t>
            </w:r>
            <w:proofErr w:type="gramStart"/>
            <w:r w:rsidRPr="000A7336">
              <w:rPr>
                <w:rFonts w:ascii="ARIAL" w:hAnsi="ARIAL" w:cs="Calibri"/>
                <w:color w:val="000000"/>
                <w:sz w:val="16"/>
                <w:szCs w:val="16"/>
              </w:rPr>
              <w:t>hijyene</w:t>
            </w:r>
            <w:proofErr w:type="gramEnd"/>
            <w:r w:rsidRPr="000A7336">
              <w:rPr>
                <w:rFonts w:ascii="ARIAL" w:hAnsi="ARIAL" w:cs="Calibri"/>
                <w:color w:val="000000"/>
                <w:sz w:val="16"/>
                <w:szCs w:val="16"/>
              </w:rPr>
              <w:t xml:space="preserve"> dikkat etmemesi ve KKD kullanmaması.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Enfeksiyon riski,</w:t>
            </w:r>
            <w:r w:rsidRPr="000A7336">
              <w:rPr>
                <w:rFonts w:ascii="ARIAL" w:hAnsi="ARIAL" w:cs="Calibri"/>
                <w:color w:val="000000"/>
                <w:sz w:val="16"/>
                <w:szCs w:val="16"/>
              </w:rPr>
              <w:br/>
              <w:t>İş Sürekliliğinde Aksamalar</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TEMİZLİK GÖREVLİLERİ, 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Temizlik ve atıkların boşaltılmasından sorumlu personel kişisel </w:t>
            </w:r>
            <w:proofErr w:type="gramStart"/>
            <w:r w:rsidRPr="000A7336">
              <w:rPr>
                <w:rFonts w:ascii="ARIAL" w:hAnsi="ARIAL" w:cs="Calibri"/>
                <w:color w:val="000000"/>
                <w:sz w:val="16"/>
                <w:szCs w:val="16"/>
              </w:rPr>
              <w:t>hijyenlerine</w:t>
            </w:r>
            <w:proofErr w:type="gramEnd"/>
            <w:r w:rsidRPr="000A7336">
              <w:rPr>
                <w:rFonts w:ascii="ARIAL" w:hAnsi="ARIAL" w:cs="Calibri"/>
                <w:color w:val="000000"/>
                <w:sz w:val="16"/>
                <w:szCs w:val="16"/>
              </w:rPr>
              <w:t xml:space="preserve"> ve uygun KKD kullanıma özen göstermesi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Mutfak / Çay Ocağı</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Ortak kullanılan su sebili, çay ocağı ve bardakların bulaşıcı hastalık yayması.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Brusella</w:t>
            </w:r>
            <w:proofErr w:type="spellEnd"/>
            <w:r w:rsidRPr="000A7336">
              <w:rPr>
                <w:rFonts w:ascii="ARIAL" w:hAnsi="ARIAL" w:cs="Calibri"/>
                <w:color w:val="000000"/>
                <w:sz w:val="16"/>
                <w:szCs w:val="16"/>
              </w:rPr>
              <w:t>, Ölüm,</w:t>
            </w:r>
            <w:r w:rsidRPr="000A7336">
              <w:rPr>
                <w:rFonts w:ascii="ARIAL" w:hAnsi="ARIAL" w:cs="Calibri"/>
                <w:color w:val="000000"/>
                <w:sz w:val="16"/>
                <w:szCs w:val="16"/>
              </w:rPr>
              <w:br/>
              <w:t xml:space="preserve">Enfeksiyon Hastalıkları,  Parazit Hastalıkları, Toksinler, </w:t>
            </w:r>
            <w:r w:rsidRPr="000A7336">
              <w:rPr>
                <w:rFonts w:ascii="ARIAL" w:hAnsi="ARIAL" w:cs="Calibri"/>
                <w:color w:val="000000"/>
                <w:sz w:val="16"/>
                <w:szCs w:val="16"/>
              </w:rPr>
              <w:lastRenderedPageBreak/>
              <w:t xml:space="preserve">Tüberküloz, Virüsler, Zehirlenme, </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Ortak kullanım alanındaki su sebilleri ve çay makinalarının mümkün olduğunca kullanılmaması, </w:t>
            </w:r>
            <w:r w:rsidRPr="000A7336">
              <w:rPr>
                <w:rFonts w:ascii="ARIAL" w:hAnsi="ARIAL" w:cs="Calibri"/>
                <w:color w:val="000000"/>
                <w:sz w:val="16"/>
                <w:szCs w:val="16"/>
              </w:rPr>
              <w:lastRenderedPageBreak/>
              <w:t>çalışanlara kapalı şişelerde su temin edilmesi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62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Mutfak / Çay Ocağı</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Mutfak ve çay ocağında çalışanların bulaşıcı hastalıları engelleyen KKD kullanmaması.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proofErr w:type="gramStart"/>
            <w:r w:rsidRPr="000A7336">
              <w:rPr>
                <w:rFonts w:ascii="ARIAL" w:hAnsi="ARIAL" w:cs="Calibri"/>
                <w:color w:val="000000"/>
                <w:sz w:val="16"/>
                <w:szCs w:val="16"/>
              </w:rPr>
              <w:t>Brusella,Enfeksiyon</w:t>
            </w:r>
            <w:proofErr w:type="spellEnd"/>
            <w:proofErr w:type="gramEnd"/>
            <w:r w:rsidRPr="000A7336">
              <w:rPr>
                <w:rFonts w:ascii="ARIAL" w:hAnsi="ARIAL" w:cs="Calibri"/>
                <w:color w:val="000000"/>
                <w:sz w:val="16"/>
                <w:szCs w:val="16"/>
              </w:rPr>
              <w:t xml:space="preserve"> Hastalıkları, Ölüm, Parazit Hastalıkları, Toksinler, Tüberküloz, Virüsler, Zehirlenme</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MUTFAK, ÇAY OCAĞI SORUMLUSU</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Mutfakta ve çay ocağından sorumlu personel kişisel hijyenlerine ve uygun KKD kullanıma özen </w:t>
            </w:r>
            <w:proofErr w:type="gramStart"/>
            <w:r w:rsidRPr="000A7336">
              <w:rPr>
                <w:rFonts w:ascii="ARIAL" w:hAnsi="ARIAL" w:cs="Calibri"/>
                <w:color w:val="000000"/>
                <w:sz w:val="16"/>
                <w:szCs w:val="16"/>
              </w:rPr>
              <w:t>göstermesi    gerekmektedir</w:t>
            </w:r>
            <w:proofErr w:type="gramEnd"/>
            <w:r w:rsidRPr="000A7336">
              <w:rPr>
                <w:rFonts w:ascii="ARIAL" w:hAnsi="ARIAL" w:cs="Calibri"/>
                <w:color w:val="000000"/>
                <w:sz w:val="16"/>
                <w:szCs w:val="16"/>
              </w:rPr>
              <w:t>.</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Kişisel Koruyucu Donanımların İşyerlerinde Kullanılması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Hasta personelin çalışması</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Bulaşıcı hastalık taşıyan kişilerle temas eden kişilerin takip edilmemesi.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Salgın Hastalık,</w:t>
            </w:r>
            <w:r w:rsidRPr="000A7336">
              <w:rPr>
                <w:rFonts w:ascii="ARIAL" w:hAnsi="ARIAL" w:cs="Calibri"/>
                <w:color w:val="000000"/>
                <w:sz w:val="16"/>
                <w:szCs w:val="16"/>
              </w:rPr>
              <w:br/>
              <w:t>Konsantrasyon Eksikliği,</w:t>
            </w:r>
            <w:r w:rsidRPr="000A7336">
              <w:rPr>
                <w:rFonts w:ascii="ARIAL" w:hAnsi="ARIAL" w:cs="Calibri"/>
                <w:color w:val="000000"/>
                <w:sz w:val="16"/>
                <w:szCs w:val="16"/>
              </w:rPr>
              <w:br/>
              <w:t>Maddi kayıp,</w:t>
            </w:r>
            <w:r w:rsidRPr="000A7336">
              <w:rPr>
                <w:rFonts w:ascii="ARIAL" w:hAnsi="ARIAL" w:cs="Calibri"/>
                <w:color w:val="000000"/>
                <w:sz w:val="16"/>
                <w:szCs w:val="16"/>
              </w:rPr>
              <w:br/>
              <w:t>İş Gücü Kaybı</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rsidP="00B843D2">
            <w:pPr>
              <w:rPr>
                <w:rFonts w:ascii="ARIAL" w:hAnsi="ARIAL" w:cs="Calibri"/>
                <w:color w:val="000000"/>
                <w:sz w:val="16"/>
                <w:szCs w:val="16"/>
              </w:rPr>
            </w:pPr>
            <w:r w:rsidRPr="000A7336">
              <w:rPr>
                <w:rFonts w:ascii="ARIAL" w:hAnsi="ARIAL" w:cs="Calibri"/>
                <w:color w:val="000000"/>
                <w:sz w:val="16"/>
                <w:szCs w:val="16"/>
              </w:rPr>
              <w:t>Salgın hastalık şüphesi var ise bu kişi ile temas eden işyeri çalışanlarının belirlenmesi, çalışan ile temas etmiş kişilerin iletişim bilgileri kayıt altına alınması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Bulaşıcı hastalık salgını olmasına rağmen toplantı yapılması.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Enfeksiyon riski,</w:t>
            </w:r>
            <w:r w:rsidRPr="000A7336">
              <w:rPr>
                <w:rFonts w:ascii="ARIAL" w:hAnsi="ARIAL" w:cs="Calibri"/>
                <w:color w:val="000000"/>
                <w:sz w:val="16"/>
                <w:szCs w:val="16"/>
              </w:rPr>
              <w:br/>
              <w:t>İş Sürekliliğinde Aksamalar,</w:t>
            </w:r>
            <w:r w:rsidRPr="000A7336">
              <w:rPr>
                <w:rFonts w:ascii="ARIAL" w:hAnsi="ARIAL" w:cs="Calibri"/>
                <w:color w:val="000000"/>
                <w:sz w:val="16"/>
                <w:szCs w:val="16"/>
              </w:rPr>
              <w:br/>
              <w:t>Motivasyon eksikliği,</w:t>
            </w:r>
            <w:r w:rsidRPr="000A7336">
              <w:rPr>
                <w:rFonts w:ascii="ARIAL" w:hAnsi="ARIAL" w:cs="Calibri"/>
                <w:color w:val="000000"/>
                <w:sz w:val="16"/>
                <w:szCs w:val="16"/>
              </w:rPr>
              <w:br/>
              <w:t>Konsantrasyon Eksikliği</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 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Toplantı ve eğitimlerin salgın bitene kadar ertelenmesi, Yasal yükümlülükler nedeniyle ertelenmesi mümkün olmayan toplantı ve eğitimlerin uzaktan eğitim, telekonferans gibi yöntemlerle icra edilmesi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Bulaşıcı hastalık zamanlarda zorunlu toplantılara katılımın kısıtlanmaması.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Enfeksiyon </w:t>
            </w:r>
            <w:proofErr w:type="spellStart"/>
            <w:proofErr w:type="gramStart"/>
            <w:r w:rsidRPr="000A7336">
              <w:rPr>
                <w:rFonts w:ascii="ARIAL" w:hAnsi="ARIAL" w:cs="Calibri"/>
                <w:color w:val="000000"/>
                <w:sz w:val="16"/>
                <w:szCs w:val="16"/>
              </w:rPr>
              <w:t>riski,İş</w:t>
            </w:r>
            <w:proofErr w:type="spellEnd"/>
            <w:proofErr w:type="gramEnd"/>
            <w:r w:rsidRPr="000A7336">
              <w:rPr>
                <w:rFonts w:ascii="ARIAL" w:hAnsi="ARIAL" w:cs="Calibri"/>
                <w:color w:val="000000"/>
                <w:sz w:val="16"/>
                <w:szCs w:val="16"/>
              </w:rPr>
              <w:t xml:space="preserve"> Sürekliliğinde Aksamalar, </w:t>
            </w:r>
            <w:r w:rsidRPr="000A7336">
              <w:rPr>
                <w:rFonts w:ascii="ARIAL" w:hAnsi="ARIAL" w:cs="Calibri"/>
                <w:color w:val="000000"/>
                <w:sz w:val="16"/>
                <w:szCs w:val="16"/>
              </w:rPr>
              <w:br/>
              <w:t>Motivasyon eksikliği, Konsantrasyon Eksikliği</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Uzaktan eğitim gibi yöntemlerin uygulanamayacağı </w:t>
            </w:r>
            <w:proofErr w:type="gramStart"/>
            <w:r w:rsidRPr="000A7336">
              <w:rPr>
                <w:rFonts w:ascii="ARIAL" w:hAnsi="ARIAL" w:cs="Calibri"/>
                <w:color w:val="000000"/>
                <w:sz w:val="16"/>
                <w:szCs w:val="16"/>
              </w:rPr>
              <w:t>eğitimler  sosyal</w:t>
            </w:r>
            <w:proofErr w:type="gramEnd"/>
            <w:r w:rsidRPr="000A7336">
              <w:rPr>
                <w:rFonts w:ascii="ARIAL" w:hAnsi="ARIAL" w:cs="Calibri"/>
                <w:color w:val="000000"/>
                <w:sz w:val="16"/>
                <w:szCs w:val="16"/>
              </w:rPr>
              <w:t xml:space="preserve"> mesafe ve hijyen kuralları göz önünde bulundurularak en az kişi ile icra edilmelidir.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66</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Çalışanlara bulaşıcı </w:t>
            </w:r>
            <w:r w:rsidRPr="000A7336">
              <w:rPr>
                <w:rFonts w:ascii="ARIAL" w:hAnsi="ARIAL" w:cs="Calibri"/>
                <w:color w:val="000000"/>
                <w:sz w:val="16"/>
                <w:szCs w:val="16"/>
              </w:rPr>
              <w:lastRenderedPageBreak/>
              <w:t>hastalığın yayılımının bilgilendirmesinin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Tüm </w:t>
            </w:r>
            <w:r w:rsidRPr="000A7336">
              <w:rPr>
                <w:rFonts w:ascii="ARIAL" w:hAnsi="ARIAL" w:cs="Calibri"/>
                <w:color w:val="000000"/>
                <w:sz w:val="16"/>
                <w:szCs w:val="16"/>
              </w:rPr>
              <w:lastRenderedPageBreak/>
              <w:t>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İş Sürekliliğinde </w:t>
            </w:r>
            <w:r w:rsidRPr="000A7336">
              <w:rPr>
                <w:rFonts w:ascii="ARIAL" w:hAnsi="ARIAL" w:cs="Calibri"/>
                <w:color w:val="000000"/>
                <w:sz w:val="16"/>
                <w:szCs w:val="16"/>
              </w:rPr>
              <w:lastRenderedPageBreak/>
              <w:t>Aksamalar,</w:t>
            </w:r>
            <w:r w:rsidRPr="000A7336">
              <w:rPr>
                <w:rFonts w:ascii="ARIAL" w:hAnsi="ARIAL" w:cs="Calibri"/>
                <w:color w:val="000000"/>
                <w:sz w:val="16"/>
                <w:szCs w:val="16"/>
              </w:rPr>
              <w:br/>
              <w:t>Motivasyon eksikliği</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3. Orta </w:t>
            </w:r>
            <w:r w:rsidRPr="000A7336">
              <w:rPr>
                <w:rFonts w:ascii="ARIAL" w:hAnsi="ARIAL" w:cs="Calibri"/>
                <w:color w:val="000000"/>
                <w:sz w:val="16"/>
                <w:szCs w:val="16"/>
              </w:rPr>
              <w:lastRenderedPageBreak/>
              <w:t>(Yılda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5. Çok </w:t>
            </w:r>
            <w:r w:rsidRPr="000A7336">
              <w:rPr>
                <w:rFonts w:ascii="ARIAL" w:hAnsi="ARIAL" w:cs="Calibri"/>
                <w:color w:val="000000"/>
                <w:sz w:val="16"/>
                <w:szCs w:val="16"/>
              </w:rPr>
              <w:lastRenderedPageBreak/>
              <w:t>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Çalışanlara bulaşıcı </w:t>
            </w:r>
            <w:r w:rsidRPr="000A7336">
              <w:rPr>
                <w:rFonts w:ascii="ARIAL" w:hAnsi="ARIAL" w:cs="Calibri"/>
                <w:color w:val="000000"/>
                <w:sz w:val="16"/>
                <w:szCs w:val="16"/>
              </w:rPr>
              <w:lastRenderedPageBreak/>
              <w:t xml:space="preserve">hastalığın (korona virüs vb.) yayılımının engellenmesine yönelik bilgilendirme faaliyetleri yürütülmesi, elektronik ortamdan mesajlar, medya </w:t>
            </w:r>
            <w:r w:rsidR="00697D80">
              <w:rPr>
                <w:rFonts w:ascii="ARIAL" w:hAnsi="ARIAL" w:cs="Calibri"/>
                <w:color w:val="000000"/>
                <w:sz w:val="16"/>
                <w:szCs w:val="16"/>
              </w:rPr>
              <w:pgNum/>
            </w:r>
            <w:proofErr w:type="spellStart"/>
            <w:r w:rsidR="00697D80">
              <w:rPr>
                <w:rFonts w:ascii="ARIAL" w:hAnsi="ARIAL" w:cs="Calibri"/>
                <w:color w:val="000000"/>
                <w:sz w:val="16"/>
                <w:szCs w:val="16"/>
              </w:rPr>
              <w:t>eviş</w:t>
            </w:r>
            <w:proofErr w:type="spellEnd"/>
            <w:r w:rsidR="00697D80">
              <w:rPr>
                <w:rFonts w:ascii="ARIAL" w:hAnsi="ARIAL" w:cs="Calibri"/>
                <w:color w:val="000000"/>
                <w:sz w:val="16"/>
                <w:szCs w:val="16"/>
              </w:rPr>
              <w:pgNum/>
            </w:r>
            <w:proofErr w:type="spellStart"/>
            <w:r w:rsidR="00697D80">
              <w:rPr>
                <w:rFonts w:ascii="ARIAL" w:hAnsi="ARIAL" w:cs="Calibri"/>
                <w:color w:val="000000"/>
                <w:sz w:val="16"/>
                <w:szCs w:val="16"/>
              </w:rPr>
              <w:t>ımı</w:t>
            </w:r>
            <w:proofErr w:type="spellEnd"/>
            <w:r w:rsidRPr="000A7336">
              <w:rPr>
                <w:rFonts w:ascii="ARIAL" w:hAnsi="ARIAL" w:cs="Calibri"/>
                <w:color w:val="000000"/>
                <w:sz w:val="16"/>
                <w:szCs w:val="16"/>
              </w:rPr>
              <w:t xml:space="preserve"> ya da uzaktan eğitim araçları ile yürütülmelidir.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 xml:space="preserve">Hijyen Eğitimi </w:t>
            </w:r>
            <w:r w:rsidRPr="000A7336">
              <w:rPr>
                <w:rFonts w:ascii="ARIAL" w:hAnsi="ARIAL" w:cs="Calibri"/>
                <w:color w:val="000000"/>
                <w:sz w:val="16"/>
                <w:szCs w:val="16"/>
              </w:rPr>
              <w:lastRenderedPageBreak/>
              <w:t>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lastRenderedPageBreak/>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67</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Yemekhane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Yemekhanede sosyal mesafe kuralına uyulmaması.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Brusella</w:t>
            </w:r>
            <w:proofErr w:type="spellEnd"/>
            <w:r w:rsidRPr="000A7336">
              <w:rPr>
                <w:rFonts w:ascii="ARIAL" w:hAnsi="ARIAL" w:cs="Calibri"/>
                <w:color w:val="000000"/>
                <w:sz w:val="16"/>
                <w:szCs w:val="16"/>
              </w:rPr>
              <w:t>, Ölüm,</w:t>
            </w:r>
            <w:r w:rsidRPr="000A7336">
              <w:rPr>
                <w:rFonts w:ascii="ARIAL" w:hAnsi="ARIAL" w:cs="Calibri"/>
                <w:color w:val="000000"/>
                <w:sz w:val="16"/>
                <w:szCs w:val="16"/>
              </w:rPr>
              <w:br/>
              <w:t>Enfeksiyon Hastalıkları,</w:t>
            </w:r>
            <w:r w:rsidRPr="000A7336">
              <w:rPr>
                <w:rFonts w:ascii="ARIAL" w:hAnsi="ARIAL" w:cs="Calibri"/>
                <w:color w:val="000000"/>
                <w:sz w:val="16"/>
                <w:szCs w:val="16"/>
              </w:rPr>
              <w:br/>
              <w:t>Parazit Hastalıkları,</w:t>
            </w:r>
            <w:r w:rsidRPr="000A7336">
              <w:rPr>
                <w:rFonts w:ascii="ARIAL" w:hAnsi="ARIAL" w:cs="Calibri"/>
                <w:color w:val="000000"/>
                <w:sz w:val="16"/>
                <w:szCs w:val="16"/>
              </w:rPr>
              <w:br/>
              <w:t>Toksinler, Tüberküloz, Virüsler, Zehirlenme</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Yemekhane ve dinlenme alanlarında sosyal mesafe ve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kuralları göz önünde bulundurularak sıra ve masa düzeninin uygun şekilde ayarlanması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68</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Yemekhane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Bulaşıcı hastalık dönemlerinde toplu yemek servisi yapılması, dezenfeksiyona önem verilmemesi.</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Brusella</w:t>
            </w:r>
            <w:proofErr w:type="spellEnd"/>
            <w:r w:rsidRPr="000A7336">
              <w:rPr>
                <w:rFonts w:ascii="ARIAL" w:hAnsi="ARIAL" w:cs="Calibri"/>
                <w:color w:val="000000"/>
                <w:sz w:val="16"/>
                <w:szCs w:val="16"/>
              </w:rPr>
              <w:t>,</w:t>
            </w:r>
            <w:r w:rsidRPr="000A7336">
              <w:rPr>
                <w:rFonts w:ascii="ARIAL" w:hAnsi="ARIAL" w:cs="Calibri"/>
                <w:color w:val="000000"/>
                <w:sz w:val="16"/>
                <w:szCs w:val="16"/>
              </w:rPr>
              <w:br/>
              <w:t>Enfeksiyon Hastalıkları,</w:t>
            </w:r>
            <w:r w:rsidRPr="000A7336">
              <w:rPr>
                <w:rFonts w:ascii="ARIAL" w:hAnsi="ARIAL" w:cs="Calibri"/>
                <w:color w:val="000000"/>
                <w:sz w:val="16"/>
                <w:szCs w:val="16"/>
              </w:rPr>
              <w:br/>
              <w:t xml:space="preserve">Ölüm, </w:t>
            </w:r>
            <w:r w:rsidRPr="000A7336">
              <w:rPr>
                <w:rFonts w:ascii="ARIAL" w:hAnsi="ARIAL" w:cs="Calibri"/>
                <w:color w:val="000000"/>
                <w:sz w:val="16"/>
                <w:szCs w:val="16"/>
              </w:rPr>
              <w:br/>
              <w:t>Parazit Hastalıkları,</w:t>
            </w:r>
            <w:r w:rsidRPr="000A7336">
              <w:rPr>
                <w:rFonts w:ascii="ARIAL" w:hAnsi="ARIAL" w:cs="Calibri"/>
                <w:color w:val="000000"/>
                <w:sz w:val="16"/>
                <w:szCs w:val="16"/>
              </w:rPr>
              <w:br/>
              <w:t>Toksinler, Tüberküloz, Virüsler, Zehirlenme</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Yemeklerin ve içeceklerin tek kullanımlık kumanya şeklinde dağıtılması, yemekhane ve dinlenme alanlarının hijyeninin sağlanması amacıyla yemekhane sık aralıklarla </w:t>
            </w:r>
            <w:proofErr w:type="gramStart"/>
            <w:r w:rsidRPr="000A7336">
              <w:rPr>
                <w:rFonts w:ascii="ARIAL" w:hAnsi="ARIAL" w:cs="Calibri"/>
                <w:color w:val="000000"/>
                <w:sz w:val="16"/>
                <w:szCs w:val="16"/>
              </w:rPr>
              <w:t>dezenfekte</w:t>
            </w:r>
            <w:proofErr w:type="gramEnd"/>
            <w:r w:rsidRPr="000A7336">
              <w:rPr>
                <w:rFonts w:ascii="ARIAL" w:hAnsi="ARIAL" w:cs="Calibri"/>
                <w:color w:val="000000"/>
                <w:sz w:val="16"/>
                <w:szCs w:val="16"/>
              </w:rPr>
              <w:t xml:space="preserve"> edilmelidir.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69</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Yemekhane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Lavabo</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Yemekten önce ve sonra el hijyeninin sağlanacağı </w:t>
            </w:r>
            <w:proofErr w:type="gramStart"/>
            <w:r w:rsidRPr="000A7336">
              <w:rPr>
                <w:rFonts w:ascii="ARIAL" w:hAnsi="ARIAL" w:cs="Calibri"/>
                <w:color w:val="000000"/>
                <w:sz w:val="16"/>
                <w:szCs w:val="16"/>
              </w:rPr>
              <w:t>imkanların</w:t>
            </w:r>
            <w:proofErr w:type="gramEnd"/>
            <w:r w:rsidRPr="000A7336">
              <w:rPr>
                <w:rFonts w:ascii="ARIAL" w:hAnsi="ARIAL" w:cs="Calibri"/>
                <w:color w:val="000000"/>
                <w:sz w:val="16"/>
                <w:szCs w:val="16"/>
              </w:rPr>
              <w:t xml:space="preserve"> bulunmaması.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proofErr w:type="gramStart"/>
            <w:r w:rsidRPr="000A7336">
              <w:rPr>
                <w:rFonts w:ascii="ARIAL" w:hAnsi="ARIAL" w:cs="Calibri"/>
                <w:color w:val="000000"/>
                <w:sz w:val="16"/>
                <w:szCs w:val="16"/>
              </w:rPr>
              <w:t>Bakteri,İş</w:t>
            </w:r>
            <w:proofErr w:type="spellEnd"/>
            <w:proofErr w:type="gramEnd"/>
            <w:r w:rsidRPr="000A7336">
              <w:rPr>
                <w:rFonts w:ascii="ARIAL" w:hAnsi="ARIAL" w:cs="Calibri"/>
                <w:color w:val="000000"/>
                <w:sz w:val="16"/>
                <w:szCs w:val="16"/>
              </w:rPr>
              <w:t xml:space="preserve"> gücü </w:t>
            </w:r>
            <w:proofErr w:type="spellStart"/>
            <w:r w:rsidRPr="000A7336">
              <w:rPr>
                <w:rFonts w:ascii="ARIAL" w:hAnsi="ARIAL" w:cs="Calibri"/>
                <w:color w:val="000000"/>
                <w:sz w:val="16"/>
                <w:szCs w:val="16"/>
              </w:rPr>
              <w:t>kaybı,Ölüm</w:t>
            </w:r>
            <w:proofErr w:type="spellEnd"/>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 öncesinde ve sonrasında ellerin bol su ve sabun ile en az 20 saniye boyunca yıkanması ve tek kullanımlık havlu ile ellerin kurulanması gibi kişisel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kurallarının uygulanmasına imkan veren düzenlemelerin </w:t>
            </w:r>
            <w:r w:rsidRPr="000A7336">
              <w:rPr>
                <w:rFonts w:ascii="ARIAL" w:hAnsi="ARIAL" w:cs="Calibri"/>
                <w:color w:val="000000"/>
                <w:sz w:val="16"/>
                <w:szCs w:val="16"/>
              </w:rPr>
              <w:lastRenderedPageBreak/>
              <w:t>yapılması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70</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Yemekhane</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Faktörler</w:t>
            </w:r>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Yemek yeme malzemelerinin bulaşmayı engelleyici olmaması.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Brusella</w:t>
            </w:r>
            <w:proofErr w:type="spellEnd"/>
            <w:r w:rsidRPr="000A7336">
              <w:rPr>
                <w:rFonts w:ascii="ARIAL" w:hAnsi="ARIAL" w:cs="Calibri"/>
                <w:color w:val="000000"/>
                <w:sz w:val="16"/>
                <w:szCs w:val="16"/>
              </w:rPr>
              <w:t>,</w:t>
            </w:r>
            <w:r w:rsidRPr="000A7336">
              <w:rPr>
                <w:rFonts w:ascii="ARIAL" w:hAnsi="ARIAL" w:cs="Calibri"/>
                <w:color w:val="000000"/>
                <w:sz w:val="16"/>
                <w:szCs w:val="16"/>
              </w:rPr>
              <w:br/>
              <w:t>Enfeksiyon Hastalıkları,</w:t>
            </w:r>
            <w:r w:rsidRPr="000A7336">
              <w:rPr>
                <w:rFonts w:ascii="ARIAL" w:hAnsi="ARIAL" w:cs="Calibri"/>
                <w:color w:val="000000"/>
                <w:sz w:val="16"/>
                <w:szCs w:val="16"/>
              </w:rPr>
              <w:br/>
              <w:t xml:space="preserve">Ölüm, </w:t>
            </w:r>
            <w:r w:rsidRPr="000A7336">
              <w:rPr>
                <w:rFonts w:ascii="ARIAL" w:hAnsi="ARIAL" w:cs="Calibri"/>
                <w:color w:val="000000"/>
                <w:sz w:val="16"/>
                <w:szCs w:val="16"/>
              </w:rPr>
              <w:br/>
              <w:t>Parazit Hastalıkları,</w:t>
            </w:r>
            <w:r w:rsidRPr="000A7336">
              <w:rPr>
                <w:rFonts w:ascii="ARIAL" w:hAnsi="ARIAL" w:cs="Calibri"/>
                <w:color w:val="000000"/>
                <w:sz w:val="16"/>
                <w:szCs w:val="16"/>
              </w:rPr>
              <w:br/>
              <w:t>Toksinler,</w:t>
            </w:r>
            <w:r w:rsidRPr="000A7336">
              <w:rPr>
                <w:rFonts w:ascii="ARIAL" w:hAnsi="ARIAL" w:cs="Calibri"/>
                <w:color w:val="000000"/>
                <w:sz w:val="16"/>
                <w:szCs w:val="16"/>
              </w:rPr>
              <w:br/>
              <w:t>Tüberküloz, Virüsler</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ÇALIŞANLAR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Baharat, kürdan, tuz, kaşık, çatal, bıçak, bardak vb. malzemelerin tek kullanımlık olacak şekilde sunulmasının sağlanması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71</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Personel</w:t>
            </w:r>
          </w:p>
        </w:tc>
        <w:tc>
          <w:tcPr>
            <w:tcW w:w="1123"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Yetersiz kişisel </w:t>
            </w:r>
            <w:proofErr w:type="gramStart"/>
            <w:r w:rsidRPr="000A7336">
              <w:rPr>
                <w:rFonts w:ascii="ARIAL" w:hAnsi="ARIAL" w:cs="Calibri"/>
                <w:color w:val="000000"/>
                <w:sz w:val="16"/>
                <w:szCs w:val="16"/>
              </w:rPr>
              <w:t>hijyeni</w:t>
            </w:r>
            <w:proofErr w:type="gram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Yemekhane görevlilerinin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kurallarına uymaması, KKD </w:t>
            </w:r>
            <w:proofErr w:type="spellStart"/>
            <w:r w:rsidRPr="000A7336">
              <w:rPr>
                <w:rFonts w:ascii="ARIAL" w:hAnsi="ARIAL" w:cs="Calibri"/>
                <w:color w:val="000000"/>
                <w:sz w:val="16"/>
                <w:szCs w:val="16"/>
              </w:rPr>
              <w:t>kullanmamsı</w:t>
            </w:r>
            <w:proofErr w:type="spellEnd"/>
            <w:r w:rsidRPr="000A7336">
              <w:rPr>
                <w:rFonts w:ascii="ARIAL" w:hAnsi="ARIAL" w:cs="Calibri"/>
                <w:color w:val="000000"/>
                <w:sz w:val="16"/>
                <w:szCs w:val="16"/>
              </w:rPr>
              <w:t>.</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Enfeksiyon </w:t>
            </w:r>
            <w:proofErr w:type="spellStart"/>
            <w:proofErr w:type="gramStart"/>
            <w:r w:rsidRPr="000A7336">
              <w:rPr>
                <w:rFonts w:ascii="ARIAL" w:hAnsi="ARIAL" w:cs="Calibri"/>
                <w:color w:val="000000"/>
                <w:sz w:val="16"/>
                <w:szCs w:val="16"/>
              </w:rPr>
              <w:t>riski,İş</w:t>
            </w:r>
            <w:proofErr w:type="spellEnd"/>
            <w:proofErr w:type="gramEnd"/>
            <w:r w:rsidRPr="000A7336">
              <w:rPr>
                <w:rFonts w:ascii="ARIAL" w:hAnsi="ARIAL" w:cs="Calibri"/>
                <w:color w:val="000000"/>
                <w:sz w:val="16"/>
                <w:szCs w:val="16"/>
              </w:rPr>
              <w:t xml:space="preserve"> Sürekliliğinde Aksamalar, </w:t>
            </w:r>
            <w:r w:rsidRPr="000A7336">
              <w:rPr>
                <w:rFonts w:ascii="ARIAL" w:hAnsi="ARIAL" w:cs="Calibri"/>
                <w:color w:val="000000"/>
                <w:sz w:val="16"/>
                <w:szCs w:val="16"/>
              </w:rPr>
              <w:br/>
              <w:t>Motivasyon eksikliği</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4. Yüksek (Ayda Bir)</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20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BİRİM SORUMLULARI</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Yemekhane görevlileri kişisel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kurallarına uygun davranmalı ve uygun kişisel koruyucu donanımları </w:t>
            </w:r>
            <w:proofErr w:type="spellStart"/>
            <w:r w:rsidRPr="000A7336">
              <w:rPr>
                <w:rFonts w:ascii="ARIAL" w:hAnsi="ARIAL" w:cs="Calibri"/>
                <w:color w:val="000000"/>
                <w:sz w:val="16"/>
                <w:szCs w:val="16"/>
              </w:rPr>
              <w:t>kulanmalıdırlar</w:t>
            </w:r>
            <w:proofErr w:type="spellEnd"/>
            <w:r w:rsidRPr="000A7336">
              <w:rPr>
                <w:rFonts w:ascii="ARIAL" w:hAnsi="ARIAL" w:cs="Calibri"/>
                <w:color w:val="000000"/>
                <w:sz w:val="16"/>
                <w:szCs w:val="16"/>
              </w:rPr>
              <w:t>.</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72</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Bulaşıcı hastalık dönemlerinde yurt dışından dönen çalışanların hemen işe başlatılmaları.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Yurtdışından dönen kişilerin işe gitmekten kaçınmaları ve Sağlık </w:t>
            </w:r>
            <w:proofErr w:type="spellStart"/>
            <w:proofErr w:type="gramStart"/>
            <w:r w:rsidRPr="000A7336">
              <w:rPr>
                <w:rFonts w:ascii="ARIAL" w:hAnsi="ARIAL" w:cs="Calibri"/>
                <w:color w:val="000000"/>
                <w:sz w:val="16"/>
                <w:szCs w:val="16"/>
              </w:rPr>
              <w:t>Bakanlığı?nın</w:t>
            </w:r>
            <w:proofErr w:type="spellEnd"/>
            <w:proofErr w:type="gramEnd"/>
            <w:r w:rsidRPr="000A7336">
              <w:rPr>
                <w:rFonts w:ascii="ARIAL" w:hAnsi="ARIAL" w:cs="Calibri"/>
                <w:color w:val="000000"/>
                <w:sz w:val="16"/>
                <w:szCs w:val="16"/>
              </w:rPr>
              <w:t xml:space="preserve"> 14 Gün Kuralına uymalarının sağlanması, gerektiğinde bilgi almak için ALO 184 </w:t>
            </w:r>
            <w:proofErr w:type="spellStart"/>
            <w:r w:rsidRPr="000A7336">
              <w:rPr>
                <w:rFonts w:ascii="ARIAL" w:hAnsi="ARIAL" w:cs="Calibri"/>
                <w:color w:val="000000"/>
                <w:sz w:val="16"/>
                <w:szCs w:val="16"/>
              </w:rPr>
              <w:t>Koronavirüs</w:t>
            </w:r>
            <w:proofErr w:type="spellEnd"/>
            <w:r w:rsidRPr="000A7336">
              <w:rPr>
                <w:rFonts w:ascii="ARIAL" w:hAnsi="ARIAL" w:cs="Calibri"/>
                <w:color w:val="000000"/>
                <w:sz w:val="16"/>
                <w:szCs w:val="16"/>
              </w:rPr>
              <w:t xml:space="preserve"> Danışma Hattına yönlendirilmeleri gerekmektedir.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73</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Yurtiçi seyahatten dönen personelin kontrolsüz çalıştırılması.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Yurtiçi seyahatten dönen çalışanların sağlık kontrolünden geçirilmeden işbaşı yapmaları engellenmeli ve çalışma süresince sağlık durumları gözlemlenmelidir.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Biyolojik Etkenlere </w:t>
            </w:r>
            <w:proofErr w:type="spellStart"/>
            <w:r w:rsidRPr="000A7336">
              <w:rPr>
                <w:rFonts w:ascii="ARIAL" w:hAnsi="ARIAL" w:cs="Calibri"/>
                <w:color w:val="000000"/>
                <w:sz w:val="16"/>
                <w:szCs w:val="16"/>
              </w:rPr>
              <w:t>Maruziyet</w:t>
            </w:r>
            <w:proofErr w:type="spellEnd"/>
            <w:r w:rsidRPr="000A7336">
              <w:rPr>
                <w:rFonts w:ascii="ARIAL" w:hAnsi="ARIAL" w:cs="Calibri"/>
                <w:color w:val="000000"/>
                <w:sz w:val="16"/>
                <w:szCs w:val="16"/>
              </w:rPr>
              <w:t xml:space="preserve"> Risklerinin Önlenmesi Hakkında Yönetmelik</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t>74</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Personel ve öğrenci servislerinin temizlik ve hijyenin sağlanmaması, </w:t>
            </w:r>
            <w:proofErr w:type="gramStart"/>
            <w:r w:rsidRPr="000A7336">
              <w:rPr>
                <w:rFonts w:ascii="ARIAL" w:hAnsi="ARIAL" w:cs="Calibri"/>
                <w:color w:val="000000"/>
                <w:sz w:val="16"/>
                <w:szCs w:val="16"/>
              </w:rPr>
              <w:lastRenderedPageBreak/>
              <w:t>dezenfekte</w:t>
            </w:r>
            <w:proofErr w:type="gramEnd"/>
            <w:r w:rsidRPr="000A7336">
              <w:rPr>
                <w:rFonts w:ascii="ARIAL" w:hAnsi="ARIAL" w:cs="Calibri"/>
                <w:color w:val="000000"/>
                <w:sz w:val="16"/>
                <w:szCs w:val="16"/>
              </w:rPr>
              <w:t xml:space="preserve"> yapılmaması.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ŞOFÖR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Servis araçlarının özellikle sık temas edilen yüzeyleri başta olmak üzere temizlik </w:t>
            </w:r>
            <w:r w:rsidRPr="000A7336">
              <w:rPr>
                <w:rFonts w:ascii="ARIAL" w:hAnsi="ARIAL" w:cs="Calibri"/>
                <w:color w:val="000000"/>
                <w:sz w:val="16"/>
                <w:szCs w:val="16"/>
              </w:rPr>
              <w:lastRenderedPageBreak/>
              <w:t xml:space="preserve">ve </w:t>
            </w:r>
            <w:proofErr w:type="gramStart"/>
            <w:r w:rsidRPr="000A7336">
              <w:rPr>
                <w:rFonts w:ascii="ARIAL" w:hAnsi="ARIAL" w:cs="Calibri"/>
                <w:color w:val="000000"/>
                <w:sz w:val="16"/>
                <w:szCs w:val="16"/>
              </w:rPr>
              <w:t>hijyeninin</w:t>
            </w:r>
            <w:proofErr w:type="gramEnd"/>
            <w:r w:rsidRPr="000A7336">
              <w:rPr>
                <w:rFonts w:ascii="ARIAL" w:hAnsi="ARIAL" w:cs="Calibri"/>
                <w:color w:val="000000"/>
                <w:sz w:val="16"/>
                <w:szCs w:val="16"/>
              </w:rPr>
              <w:t xml:space="preserve"> sık aralıklarla sağlanmalıdır.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lastRenderedPageBreak/>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0A7336" w:rsidRPr="000A7336" w:rsidRDefault="000A7336">
            <w:pPr>
              <w:jc w:val="center"/>
              <w:rPr>
                <w:rFonts w:ascii="Calibri" w:hAnsi="Calibri" w:cs="Calibri"/>
                <w:color w:val="000000"/>
                <w:sz w:val="16"/>
                <w:szCs w:val="16"/>
              </w:rPr>
            </w:pPr>
            <w:r w:rsidRPr="000A7336">
              <w:rPr>
                <w:rFonts w:ascii="Calibri" w:hAnsi="Calibri" w:cs="Calibri"/>
                <w:color w:val="000000"/>
                <w:sz w:val="16"/>
                <w:szCs w:val="16"/>
              </w:rPr>
              <w:lastRenderedPageBreak/>
              <w:t>75</w:t>
            </w:r>
          </w:p>
        </w:tc>
        <w:tc>
          <w:tcPr>
            <w:tcW w:w="1604"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Kazalar/Hastalıklar</w:t>
            </w:r>
          </w:p>
        </w:tc>
        <w:tc>
          <w:tcPr>
            <w:tcW w:w="1123" w:type="dxa"/>
            <w:vAlign w:val="center"/>
          </w:tcPr>
          <w:p w:rsidR="000A7336" w:rsidRPr="000A7336" w:rsidRDefault="000A7336">
            <w:pPr>
              <w:rPr>
                <w:rFonts w:ascii="ARIAL" w:hAnsi="ARIAL" w:cs="Calibri"/>
                <w:color w:val="000000"/>
                <w:sz w:val="16"/>
                <w:szCs w:val="16"/>
              </w:rPr>
            </w:pPr>
            <w:proofErr w:type="spellStart"/>
            <w:r w:rsidRPr="000A7336">
              <w:rPr>
                <w:rFonts w:ascii="ARIAL" w:hAnsi="ARIAL" w:cs="Calibri"/>
                <w:color w:val="000000"/>
                <w:sz w:val="16"/>
                <w:szCs w:val="16"/>
              </w:rPr>
              <w:t>Pandemi</w:t>
            </w:r>
            <w:proofErr w:type="spellEnd"/>
          </w:p>
        </w:tc>
        <w:tc>
          <w:tcPr>
            <w:tcW w:w="1880"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 xml:space="preserve">Servis </w:t>
            </w:r>
            <w:proofErr w:type="gramStart"/>
            <w:r w:rsidRPr="000A7336">
              <w:rPr>
                <w:rFonts w:ascii="ARIAL" w:hAnsi="ARIAL" w:cs="Calibri"/>
                <w:color w:val="000000"/>
                <w:sz w:val="16"/>
                <w:szCs w:val="16"/>
              </w:rPr>
              <w:t>hijyen</w:t>
            </w:r>
            <w:proofErr w:type="gramEnd"/>
            <w:r w:rsidRPr="000A7336">
              <w:rPr>
                <w:rFonts w:ascii="ARIAL" w:hAnsi="ARIAL" w:cs="Calibri"/>
                <w:color w:val="000000"/>
                <w:sz w:val="16"/>
                <w:szCs w:val="16"/>
              </w:rPr>
              <w:t xml:space="preserve"> şartlarının sağlanmaması.</w:t>
            </w:r>
          </w:p>
        </w:tc>
        <w:tc>
          <w:tcPr>
            <w:tcW w:w="999"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Tüm Çalışanlar, Öğrenciler, Ziyaretçiler</w:t>
            </w:r>
          </w:p>
        </w:tc>
        <w:tc>
          <w:tcPr>
            <w:tcW w:w="1622"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Biyolojik Riskler</w:t>
            </w:r>
            <w:r w:rsidRPr="000A7336">
              <w:rPr>
                <w:rFonts w:ascii="ARIAL" w:hAnsi="ARIAL" w:cs="Calibri"/>
                <w:color w:val="000000"/>
                <w:sz w:val="16"/>
                <w:szCs w:val="16"/>
              </w:rPr>
              <w:br/>
              <w:t>Hastalık</w:t>
            </w:r>
            <w:r w:rsidRPr="000A7336">
              <w:rPr>
                <w:rFonts w:ascii="ARIAL" w:hAnsi="ARIAL" w:cs="Calibri"/>
                <w:color w:val="000000"/>
                <w:sz w:val="16"/>
                <w:szCs w:val="16"/>
              </w:rPr>
              <w:br/>
              <w:t xml:space="preserve">İş </w:t>
            </w:r>
            <w:proofErr w:type="spellStart"/>
            <w:r w:rsidRPr="000A7336">
              <w:rPr>
                <w:rFonts w:ascii="ARIAL" w:hAnsi="ARIAL" w:cs="Calibri"/>
                <w:color w:val="000000"/>
                <w:sz w:val="16"/>
                <w:szCs w:val="16"/>
              </w:rPr>
              <w:t>Güçü</w:t>
            </w:r>
            <w:proofErr w:type="spellEnd"/>
            <w:r w:rsidRPr="000A7336">
              <w:rPr>
                <w:rFonts w:ascii="ARIAL" w:hAnsi="ARIAL" w:cs="Calibri"/>
                <w:color w:val="000000"/>
                <w:sz w:val="16"/>
                <w:szCs w:val="16"/>
              </w:rPr>
              <w:t xml:space="preserve"> Kaybı</w:t>
            </w:r>
            <w:r w:rsidRPr="000A7336">
              <w:rPr>
                <w:rFonts w:ascii="ARIAL" w:hAnsi="ARIAL" w:cs="Calibri"/>
                <w:color w:val="000000"/>
                <w:sz w:val="16"/>
                <w:szCs w:val="16"/>
              </w:rPr>
              <w:br/>
              <w:t>Ölüm</w:t>
            </w:r>
          </w:p>
        </w:tc>
        <w:tc>
          <w:tcPr>
            <w:tcW w:w="823"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 Orta (Yılda Birkaç kez)</w:t>
            </w:r>
          </w:p>
        </w:tc>
        <w:tc>
          <w:tcPr>
            <w:tcW w:w="74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5. Çok Ciddi (Ölüm)</w:t>
            </w:r>
          </w:p>
        </w:tc>
        <w:tc>
          <w:tcPr>
            <w:tcW w:w="685"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 xml:space="preserve">15 </w:t>
            </w:r>
          </w:p>
        </w:tc>
        <w:tc>
          <w:tcPr>
            <w:tcW w:w="14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İŞVEREN, ŞOFÖR</w:t>
            </w:r>
          </w:p>
        </w:tc>
        <w:tc>
          <w:tcPr>
            <w:tcW w:w="1817"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Servis kullanan çalışanların, araç içerisindeki yüzeylere teması mümkün olduğunca azaltılmalı, araç girişlerine el dezenfektanlarının konulmalıdır.</w:t>
            </w:r>
          </w:p>
        </w:tc>
        <w:tc>
          <w:tcPr>
            <w:tcW w:w="1284" w:type="dxa"/>
            <w:vAlign w:val="center"/>
          </w:tcPr>
          <w:p w:rsidR="000A7336" w:rsidRPr="000A7336" w:rsidRDefault="000A7336">
            <w:pPr>
              <w:rPr>
                <w:rFonts w:ascii="ARIAL" w:hAnsi="ARIAL" w:cs="Calibri"/>
                <w:color w:val="000000"/>
                <w:sz w:val="16"/>
                <w:szCs w:val="16"/>
              </w:rPr>
            </w:pPr>
            <w:r w:rsidRPr="000A7336">
              <w:rPr>
                <w:rFonts w:ascii="ARIAL" w:hAnsi="ARIAL" w:cs="Calibri"/>
                <w:color w:val="000000"/>
                <w:sz w:val="16"/>
                <w:szCs w:val="16"/>
              </w:rPr>
              <w:t>Hijyen Eğitimi Yönetmeliği</w:t>
            </w:r>
          </w:p>
        </w:tc>
        <w:tc>
          <w:tcPr>
            <w:tcW w:w="1017" w:type="dxa"/>
            <w:vAlign w:val="center"/>
          </w:tcPr>
          <w:p w:rsidR="000A7336" w:rsidRPr="000A7336" w:rsidRDefault="000A7336">
            <w:pPr>
              <w:jc w:val="center"/>
              <w:rPr>
                <w:rFonts w:ascii="ARIAL" w:hAnsi="ARIAL" w:cs="Calibri"/>
                <w:color w:val="000000"/>
                <w:sz w:val="16"/>
                <w:szCs w:val="16"/>
              </w:rPr>
            </w:pPr>
            <w:r w:rsidRPr="000A7336">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76</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Salgın dönemlerinde </w:t>
            </w:r>
            <w:r w:rsidR="00697D80">
              <w:rPr>
                <w:rFonts w:ascii="ARIAL" w:hAnsi="ARIAL" w:cs="Calibri"/>
                <w:color w:val="000000"/>
                <w:sz w:val="16"/>
                <w:szCs w:val="16"/>
              </w:rPr>
              <w:pgNum/>
            </w:r>
            <w:proofErr w:type="spellStart"/>
            <w:r w:rsidR="00697D80">
              <w:rPr>
                <w:rFonts w:ascii="ARIAL" w:hAnsi="ARIAL" w:cs="Calibri"/>
                <w:color w:val="000000"/>
                <w:sz w:val="16"/>
                <w:szCs w:val="16"/>
              </w:rPr>
              <w:t>eviş</w:t>
            </w:r>
            <w:proofErr w:type="spellEnd"/>
            <w:r w:rsidRPr="00470A19">
              <w:rPr>
                <w:rFonts w:ascii="ARIAL" w:hAnsi="ARIAL" w:cs="Calibri"/>
                <w:color w:val="000000"/>
                <w:sz w:val="16"/>
                <w:szCs w:val="16"/>
              </w:rPr>
              <w:t xml:space="preserve"> yolcu sayısının fazla olması ve KKD kullanılmaması.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ŞOFÖR</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Servis araçlarının taşıma kapasitesinin sosyal mesafe göz önüne alınarak planlanmalı, seyahat süresince araç içerisinde şoför ve tüm yolcular cerrahi maske takmalıdır.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Hijyen Eğitimi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77</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Personel</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Hasta öğrenciler-çocuklar</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Bulaşıcı hastalık görülen öğrencilerin derse alınması.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w:t>
            </w:r>
            <w:r w:rsidRPr="00470A19">
              <w:rPr>
                <w:rFonts w:ascii="ARIAL" w:hAnsi="ARIAL" w:cs="Calibri"/>
                <w:color w:val="000000"/>
                <w:sz w:val="16"/>
                <w:szCs w:val="16"/>
              </w:rPr>
              <w:br/>
              <w:t>Konsantrasyon Eksikliği</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Yüksek (Ayda Bir)</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Ateş, öksürük, nefes darlığı ve benzeri </w:t>
            </w:r>
            <w:proofErr w:type="gramStart"/>
            <w:r w:rsidRPr="00470A19">
              <w:rPr>
                <w:rFonts w:ascii="ARIAL" w:hAnsi="ARIAL" w:cs="Calibri"/>
                <w:color w:val="000000"/>
                <w:sz w:val="16"/>
                <w:szCs w:val="16"/>
              </w:rPr>
              <w:t>şikayeti</w:t>
            </w:r>
            <w:proofErr w:type="gramEnd"/>
            <w:r w:rsidRPr="00470A19">
              <w:rPr>
                <w:rFonts w:ascii="ARIAL" w:hAnsi="ARIAL" w:cs="Calibri"/>
                <w:color w:val="000000"/>
                <w:sz w:val="16"/>
                <w:szCs w:val="16"/>
              </w:rPr>
              <w:t xml:space="preserve"> olan öğrencilerin bulunması halinde doğrudan sağlık kuruluşlarına yönlendirilmesi sağlanmalıdır.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Hijyen Eğitimi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78</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Öğrenci Tuvaletleri</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Temizlik</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Tuvalet, banyo ve lavabolarda yeterli miktarda kişisel </w:t>
            </w:r>
            <w:proofErr w:type="gramStart"/>
            <w:r w:rsidRPr="00470A19">
              <w:rPr>
                <w:rFonts w:ascii="ARIAL" w:hAnsi="ARIAL" w:cs="Calibri"/>
                <w:color w:val="000000"/>
                <w:sz w:val="16"/>
                <w:szCs w:val="16"/>
              </w:rPr>
              <w:t>hijyen</w:t>
            </w:r>
            <w:proofErr w:type="gramEnd"/>
            <w:r w:rsidRPr="00470A19">
              <w:rPr>
                <w:rFonts w:ascii="ARIAL" w:hAnsi="ARIAL" w:cs="Calibri"/>
                <w:color w:val="000000"/>
                <w:sz w:val="16"/>
                <w:szCs w:val="16"/>
              </w:rPr>
              <w:t xml:space="preserve"> malzemesi bulundurulmaması, dezenfeksiyon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Ciltte Tahriş, </w:t>
            </w:r>
            <w:r w:rsidRPr="00470A19">
              <w:rPr>
                <w:rFonts w:ascii="ARIAL" w:hAnsi="ARIAL" w:cs="Calibri"/>
                <w:color w:val="000000"/>
                <w:sz w:val="16"/>
                <w:szCs w:val="16"/>
              </w:rPr>
              <w:br/>
              <w:t xml:space="preserve">Enfeksiyon riski, </w:t>
            </w:r>
            <w:r w:rsidRPr="00470A19">
              <w:rPr>
                <w:rFonts w:ascii="ARIAL" w:hAnsi="ARIAL" w:cs="Calibri"/>
                <w:color w:val="000000"/>
                <w:sz w:val="16"/>
                <w:szCs w:val="16"/>
              </w:rPr>
              <w:br/>
              <w:t>Nefes alma güçlüğü</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Yüksek (Ayda Bir)</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TEMİZLİK GÖREVLİLERİ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Tuvalet, banyo ve lavabolarda yeterli miktarda kişisel </w:t>
            </w:r>
            <w:proofErr w:type="gramStart"/>
            <w:r w:rsidRPr="00470A19">
              <w:rPr>
                <w:rFonts w:ascii="ARIAL" w:hAnsi="ARIAL" w:cs="Calibri"/>
                <w:color w:val="000000"/>
                <w:sz w:val="16"/>
                <w:szCs w:val="16"/>
              </w:rPr>
              <w:t>hijyen</w:t>
            </w:r>
            <w:proofErr w:type="gramEnd"/>
            <w:r w:rsidRPr="00470A19">
              <w:rPr>
                <w:rFonts w:ascii="ARIAL" w:hAnsi="ARIAL" w:cs="Calibri"/>
                <w:color w:val="000000"/>
                <w:sz w:val="16"/>
                <w:szCs w:val="16"/>
              </w:rPr>
              <w:t xml:space="preserve"> malzemesi bulundurulmalı, bu alanların kullanılmasından önce ve sonra kişisel hijyen kurallarının uygulanmasına dikkat edilmeli ve buralar sıklıkla dezenfekte edilmelidir.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Hijyen Eğitimi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lastRenderedPageBreak/>
              <w:t>79</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Personel</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Periyodik sağlık kontrolü</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Çalışanların periyodik sağlık kontrolünün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Bakteri,</w:t>
            </w:r>
            <w:r w:rsidRPr="00470A19">
              <w:rPr>
                <w:rFonts w:ascii="ARIAL" w:hAnsi="ARIAL" w:cs="Calibri"/>
                <w:color w:val="000000"/>
                <w:sz w:val="16"/>
                <w:szCs w:val="16"/>
              </w:rPr>
              <w:br/>
              <w:t xml:space="preserve">Enfeksiyon riski, </w:t>
            </w:r>
            <w:r w:rsidRPr="00470A19">
              <w:rPr>
                <w:rFonts w:ascii="ARIAL" w:hAnsi="ARIAL" w:cs="Calibri"/>
                <w:color w:val="000000"/>
                <w:sz w:val="16"/>
                <w:szCs w:val="16"/>
              </w:rPr>
              <w:br/>
              <w:t>Ölüm,</w:t>
            </w:r>
            <w:r w:rsidRPr="00470A19">
              <w:rPr>
                <w:rFonts w:ascii="ARIAL" w:hAnsi="ARIAL" w:cs="Calibri"/>
                <w:color w:val="000000"/>
                <w:sz w:val="16"/>
                <w:szCs w:val="16"/>
              </w:rPr>
              <w:br/>
              <w:t xml:space="preserve">Salgın hastalık, </w:t>
            </w:r>
            <w:r w:rsidRPr="00470A19">
              <w:rPr>
                <w:rFonts w:ascii="ARIAL" w:hAnsi="ARIAL" w:cs="Calibri"/>
                <w:color w:val="000000"/>
                <w:sz w:val="16"/>
                <w:szCs w:val="16"/>
              </w:rPr>
              <w:br/>
              <w:t>Virüs</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İŞ YERİ HEKİMİ,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 dönemlerde şüphelenilen her personelin sağlık muayenesi yapılmalı veya sağlık kuruluşu tarafından muayenesi yapılmadan işe başlatılmamalıdır.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İşyeri Hekimi Ve Diğer Sağlık Personelinin Görev, Yetki, Sorumluluk Ve Eğitimleri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80</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Klima ve havalandırmaların temizlik ve periyodik bakımının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Klimaların periyodik bakımı, temizliği ve dezenfeksiyonu yapılmalıdır.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 Ekipmanlarının Kullanımında Sağlık Ve Güvenlik Şartları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81</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Güvenlik</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Talimatlar</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 yerinin, araç ve gereç temizliği planlanmasının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Ciltte Tahriş, Enfeksiyon riski, İş gücü Kaybı, Nefes alma güçlüğü, Yaralanma</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2.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TEMİZLİK GÖREVLİLERİ, TÜM ÇALIŞANLAR</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Temizlik yönergesi ve talimatlar oluşturulup, talimatlara uygun şemalar, uyarı levhaları ile farkındalık yaratılması, konu hakkında ilgili personelin eğitilmesi ve denetlenmesi, personelin çalıştığı alan temiz tutulmalı ve kişisel </w:t>
            </w:r>
            <w:proofErr w:type="gramStart"/>
            <w:r w:rsidRPr="00470A19">
              <w:rPr>
                <w:rFonts w:ascii="ARIAL" w:hAnsi="ARIAL" w:cs="Calibri"/>
                <w:color w:val="000000"/>
                <w:sz w:val="16"/>
                <w:szCs w:val="16"/>
              </w:rPr>
              <w:t>hijyen</w:t>
            </w:r>
            <w:proofErr w:type="gramEnd"/>
            <w:r w:rsidRPr="00470A19">
              <w:rPr>
                <w:rFonts w:ascii="ARIAL" w:hAnsi="ARIAL" w:cs="Calibri"/>
                <w:color w:val="000000"/>
                <w:sz w:val="16"/>
                <w:szCs w:val="16"/>
              </w:rPr>
              <w:t xml:space="preserve"> konusunda eğitim verilmelidir.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Hijyen Eğitimi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82</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 bakımından çalışanların hastalık riski açısından değerlendirilmemesi.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İŞ YERİ HEKİMİ,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Risk </w:t>
            </w:r>
            <w:proofErr w:type="gramStart"/>
            <w:r w:rsidRPr="00470A19">
              <w:rPr>
                <w:rFonts w:ascii="ARIAL" w:hAnsi="ARIAL" w:cs="Calibri"/>
                <w:color w:val="000000"/>
                <w:sz w:val="16"/>
                <w:szCs w:val="16"/>
              </w:rPr>
              <w:t>grubunda  olan</w:t>
            </w:r>
            <w:proofErr w:type="gramEnd"/>
            <w:r w:rsidRPr="00470A19">
              <w:rPr>
                <w:rFonts w:ascii="ARIAL" w:hAnsi="ARIAL" w:cs="Calibri"/>
                <w:color w:val="000000"/>
                <w:sz w:val="16"/>
                <w:szCs w:val="16"/>
              </w:rPr>
              <w:t xml:space="preserve"> ve/veya ailesinde risk grubunda birey bulunan çalışanlar saptanmalı ve bilgilendirilmelidir.   Risk grubunda olan çalışanlar için korunma önlemleri öncelikle hayata geçirilmelidir. </w:t>
            </w:r>
            <w:r w:rsidRPr="00470A19">
              <w:rPr>
                <w:rFonts w:ascii="ARIAL" w:hAnsi="ARIAL" w:cs="Calibri"/>
                <w:color w:val="000000"/>
                <w:sz w:val="16"/>
                <w:szCs w:val="16"/>
              </w:rPr>
              <w:br/>
            </w:r>
            <w:r w:rsidRPr="00470A19">
              <w:rPr>
                <w:rFonts w:ascii="ARIAL" w:hAnsi="ARIAL" w:cs="Calibri"/>
                <w:color w:val="000000"/>
                <w:sz w:val="16"/>
                <w:szCs w:val="16"/>
              </w:rPr>
              <w:br/>
            </w:r>
            <w:r w:rsidRPr="00470A19">
              <w:rPr>
                <w:rFonts w:ascii="ARIAL" w:hAnsi="ARIAL" w:cs="Calibri"/>
                <w:color w:val="000000"/>
                <w:sz w:val="16"/>
                <w:szCs w:val="16"/>
              </w:rPr>
              <w:lastRenderedPageBreak/>
              <w:t xml:space="preserve"> Risk grubunda olan çalışanların hastalık yönünden günlük takibi yapılmalıdır.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lastRenderedPageBreak/>
              <w:t>İşyeri Hekimi Ve Diğer Sağlık Personelinin Görev, Yetki, Sorumluluk Ve Eğitimleri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lastRenderedPageBreak/>
              <w:t>83</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 durumunda işe devamsızlık iş gücü kaybının tahmin edilmemesi.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Yüksek (Ayda Bir)</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Hastalık, hastaneye yatma ya da ölüm gibi olaylarda, </w:t>
            </w:r>
            <w:proofErr w:type="gramStart"/>
            <w:r w:rsidRPr="00470A19">
              <w:rPr>
                <w:rFonts w:ascii="ARIAL" w:hAnsi="ARIAL" w:cs="Calibri"/>
                <w:color w:val="000000"/>
                <w:sz w:val="16"/>
                <w:szCs w:val="16"/>
              </w:rPr>
              <w:t>izolasyon</w:t>
            </w:r>
            <w:proofErr w:type="gramEnd"/>
            <w:r w:rsidRPr="00470A19">
              <w:rPr>
                <w:rFonts w:ascii="ARIAL" w:hAnsi="ARIAL" w:cs="Calibri"/>
                <w:color w:val="000000"/>
                <w:sz w:val="16"/>
                <w:szCs w:val="16"/>
              </w:rPr>
              <w:t>, eğitim ve öğretime ara verilmesi, belirli sayıdan fazla bir arada çalışmanın durdurulması gibi tedbirler alınmalıdır.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Biyolojik Etkenlere </w:t>
            </w:r>
            <w:proofErr w:type="spellStart"/>
            <w:r w:rsidRPr="00470A19">
              <w:rPr>
                <w:rFonts w:ascii="ARIAL" w:hAnsi="ARIAL" w:cs="Calibri"/>
                <w:color w:val="000000"/>
                <w:sz w:val="16"/>
                <w:szCs w:val="16"/>
              </w:rPr>
              <w:t>Maruziyet</w:t>
            </w:r>
            <w:proofErr w:type="spellEnd"/>
            <w:r w:rsidRPr="00470A19">
              <w:rPr>
                <w:rFonts w:ascii="ARIAL" w:hAnsi="ARIAL" w:cs="Calibri"/>
                <w:color w:val="000000"/>
                <w:sz w:val="16"/>
                <w:szCs w:val="16"/>
              </w:rPr>
              <w:t xml:space="preserve"> Risklerinin Önlenmesi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84</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Pandeminin</w:t>
            </w:r>
            <w:proofErr w:type="spellEnd"/>
            <w:r w:rsidRPr="00470A19">
              <w:rPr>
                <w:rFonts w:ascii="ARIAL" w:hAnsi="ARIAL" w:cs="Calibri"/>
                <w:color w:val="000000"/>
                <w:sz w:val="16"/>
                <w:szCs w:val="16"/>
              </w:rPr>
              <w:t xml:space="preserve"> yayılım </w:t>
            </w:r>
            <w:proofErr w:type="spellStart"/>
            <w:r w:rsidRPr="00470A19">
              <w:rPr>
                <w:rFonts w:ascii="ARIAL" w:hAnsi="ARIAL" w:cs="Calibri"/>
                <w:color w:val="000000"/>
                <w:sz w:val="16"/>
                <w:szCs w:val="16"/>
              </w:rPr>
              <w:t>hızınının</w:t>
            </w:r>
            <w:proofErr w:type="spellEnd"/>
            <w:r w:rsidRPr="00470A19">
              <w:rPr>
                <w:rFonts w:ascii="ARIAL" w:hAnsi="ARIAL" w:cs="Calibri"/>
                <w:color w:val="000000"/>
                <w:sz w:val="16"/>
                <w:szCs w:val="16"/>
              </w:rPr>
              <w:t xml:space="preserve"> izlenmemesi ve uyarı, tedbirlerin takip edilmemesi.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 TÜM ÇALIŞANLAR</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Sağlık Bakanlığı web sayfasının takip edilmesi, bilgilendirme toplantılarına katılım sağlanmalıdır.  Hastalığın yayılımının ulusal veya uluslararası iş yerlerinde yol açtığı etkiler takip edilmelidir. Yetkililerin vereceği uyarı ve talimatlara uymalıdır.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Biyolojik Etkenlere </w:t>
            </w:r>
            <w:proofErr w:type="spellStart"/>
            <w:r w:rsidRPr="00470A19">
              <w:rPr>
                <w:rFonts w:ascii="ARIAL" w:hAnsi="ARIAL" w:cs="Calibri"/>
                <w:color w:val="000000"/>
                <w:sz w:val="16"/>
                <w:szCs w:val="16"/>
              </w:rPr>
              <w:t>Maruziyet</w:t>
            </w:r>
            <w:proofErr w:type="spellEnd"/>
            <w:r w:rsidRPr="00470A19">
              <w:rPr>
                <w:rFonts w:ascii="ARIAL" w:hAnsi="ARIAL" w:cs="Calibri"/>
                <w:color w:val="000000"/>
                <w:sz w:val="16"/>
                <w:szCs w:val="16"/>
              </w:rPr>
              <w:t xml:space="preserve"> Risklerinin Önlenmesi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85</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Dönüşümlü çalışma planına uyulmaması.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dönemlerinde Cumhurbaşkanlığı Genelgesi gereği kurum hizmetleri asgari personel ile dönüşümlü olarak yürütülmelidir.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657 Sayılı Devlet Memurları Kanunu</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86</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Yetkili makamların belirlediği </w:t>
            </w:r>
            <w:proofErr w:type="gramStart"/>
            <w:r w:rsidRPr="00470A19">
              <w:rPr>
                <w:rFonts w:ascii="ARIAL" w:hAnsi="ARIAL" w:cs="Calibri"/>
                <w:color w:val="000000"/>
                <w:sz w:val="16"/>
                <w:szCs w:val="16"/>
              </w:rPr>
              <w:t>dezavantajlı  idari</w:t>
            </w:r>
            <w:proofErr w:type="gramEnd"/>
            <w:r w:rsidRPr="00470A19">
              <w:rPr>
                <w:rFonts w:ascii="ARIAL" w:hAnsi="ARIAL" w:cs="Calibri"/>
                <w:color w:val="000000"/>
                <w:sz w:val="16"/>
                <w:szCs w:val="16"/>
              </w:rPr>
              <w:t xml:space="preserve"> izinli personelin çalışmaya devam etmesi.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Yüksek (Ayda Bir)</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Yetkili makamların belirlediği hamileler, </w:t>
            </w:r>
            <w:proofErr w:type="spellStart"/>
            <w:r w:rsidRPr="00470A19">
              <w:rPr>
                <w:rFonts w:ascii="ARIAL" w:hAnsi="ARIAL" w:cs="Calibri"/>
                <w:color w:val="000000"/>
                <w:sz w:val="16"/>
                <w:szCs w:val="16"/>
              </w:rPr>
              <w:t>yaslal</w:t>
            </w:r>
            <w:proofErr w:type="spellEnd"/>
            <w:r w:rsidRPr="00470A19">
              <w:rPr>
                <w:rFonts w:ascii="ARIAL" w:hAnsi="ARIAL" w:cs="Calibri"/>
                <w:color w:val="000000"/>
                <w:sz w:val="16"/>
                <w:szCs w:val="16"/>
              </w:rPr>
              <w:t xml:space="preserve"> süt izni kullananlar, engelli çalışanlar, 60 yaş ve üstü olanlar, T.C. Sağlık Bakanlığı </w:t>
            </w:r>
            <w:proofErr w:type="spellStart"/>
            <w:r w:rsidRPr="00470A19">
              <w:rPr>
                <w:rFonts w:ascii="ARIAL" w:hAnsi="ARIAL" w:cs="Calibri"/>
                <w:color w:val="000000"/>
                <w:sz w:val="16"/>
                <w:szCs w:val="16"/>
              </w:rPr>
              <w:t>nın</w:t>
            </w:r>
            <w:proofErr w:type="spellEnd"/>
            <w:r w:rsidRPr="00470A19">
              <w:rPr>
                <w:rFonts w:ascii="ARIAL" w:hAnsi="ARIAL" w:cs="Calibri"/>
                <w:color w:val="000000"/>
                <w:sz w:val="16"/>
                <w:szCs w:val="16"/>
              </w:rPr>
              <w:t xml:space="preserve"> belirlediği </w:t>
            </w:r>
            <w:proofErr w:type="spellStart"/>
            <w:r w:rsidRPr="00470A19">
              <w:rPr>
                <w:rFonts w:ascii="ARIAL" w:hAnsi="ARIAL" w:cs="Calibri"/>
                <w:color w:val="000000"/>
                <w:sz w:val="16"/>
                <w:szCs w:val="16"/>
              </w:rPr>
              <w:t>dezavanyajlı</w:t>
            </w:r>
            <w:proofErr w:type="spellEnd"/>
            <w:r w:rsidRPr="00470A19">
              <w:rPr>
                <w:rFonts w:ascii="ARIAL" w:hAnsi="ARIAL" w:cs="Calibri"/>
                <w:color w:val="000000"/>
                <w:sz w:val="16"/>
                <w:szCs w:val="16"/>
              </w:rPr>
              <w:t xml:space="preserve"> gruplar ( </w:t>
            </w:r>
            <w:r w:rsidRPr="00470A19">
              <w:rPr>
                <w:rFonts w:ascii="ARIAL" w:hAnsi="ARIAL" w:cs="Calibri"/>
                <w:color w:val="000000"/>
                <w:sz w:val="16"/>
                <w:szCs w:val="16"/>
              </w:rPr>
              <w:lastRenderedPageBreak/>
              <w:t xml:space="preserve">bağışıklık sorunu olanlar, kanser hastaları, kronik solunum hastaları, </w:t>
            </w:r>
            <w:proofErr w:type="spellStart"/>
            <w:r w:rsidRPr="00470A19">
              <w:rPr>
                <w:rFonts w:ascii="ARIAL" w:hAnsi="ARIAL" w:cs="Calibri"/>
                <w:color w:val="000000"/>
                <w:sz w:val="16"/>
                <w:szCs w:val="16"/>
              </w:rPr>
              <w:t>obezite</w:t>
            </w:r>
            <w:proofErr w:type="spellEnd"/>
            <w:r w:rsidRPr="00470A19">
              <w:rPr>
                <w:rFonts w:ascii="ARIAL" w:hAnsi="ARIAL" w:cs="Calibri"/>
                <w:color w:val="000000"/>
                <w:sz w:val="16"/>
                <w:szCs w:val="16"/>
              </w:rPr>
              <w:t xml:space="preserve"> ve diyabet, kalp damar, organ nakli, kronik hastaları) izinli sayılmalıdır.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lastRenderedPageBreak/>
              <w:t>657 Sayılı Devlet Memurları Kanunu</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lastRenderedPageBreak/>
              <w:t>87</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Psikososyal</w:t>
            </w:r>
            <w:proofErr w:type="spellEnd"/>
            <w:r w:rsidRPr="00470A19">
              <w:rPr>
                <w:rFonts w:ascii="ARIAL" w:hAnsi="ARIAL" w:cs="Calibri"/>
                <w:color w:val="000000"/>
                <w:sz w:val="16"/>
                <w:szCs w:val="16"/>
              </w:rPr>
              <w:t xml:space="preserve"> destek sağlanmaması.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Ciddi (Uzuv Kaybı)</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12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Çalışanların </w:t>
            </w:r>
            <w:proofErr w:type="spellStart"/>
            <w:r w:rsidRPr="00470A19">
              <w:rPr>
                <w:rFonts w:ascii="ARIAL" w:hAnsi="ARIAL" w:cs="Calibri"/>
                <w:color w:val="000000"/>
                <w:sz w:val="16"/>
                <w:szCs w:val="16"/>
              </w:rPr>
              <w:t>psikososyal</w:t>
            </w:r>
            <w:proofErr w:type="spellEnd"/>
            <w:r w:rsidRPr="00470A19">
              <w:rPr>
                <w:rFonts w:ascii="ARIAL" w:hAnsi="ARIAL" w:cs="Calibri"/>
                <w:color w:val="000000"/>
                <w:sz w:val="16"/>
                <w:szCs w:val="16"/>
              </w:rPr>
              <w:t xml:space="preserve"> durumları takip edilmelidir. Bu konuda hizmet veren kurum ve kuruluşlar ile iş birliği yapılarak sosyal hizmet ve sosyal yardım sağlanmalıdır.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İşyeri Hekimi Ve Diğer Sağlık Personelinin Görev, Yetki, Sorumluluk Ve Eğitimleri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88</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 yerinin, araç ve gereç temizliğinin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TEMİZLİK GÖREVLİLERİ, TÜM ÇALIŞANLAR</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Bulaş riski taşıyan alan ve eşyalar günde en az bir kez sabun, deterjan veya dezenfektanlar ile temizlenmelidir. Hazırlanmış olan yönerge ve talimatlara uyulması önemlidir.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Hijyen Eğitimi Yönetmeliği</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89</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Genel</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Periyodik ilaçlamanın yapılmaması</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Bulaşıcı hastalık etmenleri ve böcek-haşere bulunması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Enfeksiyon </w:t>
            </w:r>
            <w:proofErr w:type="spellStart"/>
            <w:proofErr w:type="gramStart"/>
            <w:r w:rsidRPr="00470A19">
              <w:rPr>
                <w:rFonts w:ascii="ARIAL" w:hAnsi="ARIAL" w:cs="Calibri"/>
                <w:color w:val="000000"/>
                <w:sz w:val="16"/>
                <w:szCs w:val="16"/>
              </w:rPr>
              <w:t>riski,Salgın</w:t>
            </w:r>
            <w:proofErr w:type="spellEnd"/>
            <w:proofErr w:type="gramEnd"/>
            <w:r w:rsidRPr="00470A19">
              <w:rPr>
                <w:rFonts w:ascii="ARIAL" w:hAnsi="ARIAL" w:cs="Calibri"/>
                <w:color w:val="000000"/>
                <w:sz w:val="16"/>
                <w:szCs w:val="16"/>
              </w:rPr>
              <w:t xml:space="preserve"> </w:t>
            </w:r>
            <w:proofErr w:type="spellStart"/>
            <w:r w:rsidRPr="00470A19">
              <w:rPr>
                <w:rFonts w:ascii="ARIAL" w:hAnsi="ARIAL" w:cs="Calibri"/>
                <w:color w:val="000000"/>
                <w:sz w:val="16"/>
                <w:szCs w:val="16"/>
              </w:rPr>
              <w:t>hastalık,Zehirlenme</w:t>
            </w:r>
            <w:proofErr w:type="spellEnd"/>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Ciddi (Uzuv Kaybı)</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12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İş yerinin tüm birimleri idari oda, servisler, çay ocağı, mutfak, koridorlar, </w:t>
            </w:r>
            <w:proofErr w:type="spellStart"/>
            <w:r w:rsidRPr="00470A19">
              <w:rPr>
                <w:rFonts w:ascii="ARIAL" w:hAnsi="ARIAL" w:cs="Calibri"/>
                <w:color w:val="000000"/>
                <w:sz w:val="16"/>
                <w:szCs w:val="16"/>
              </w:rPr>
              <w:t>wc</w:t>
            </w:r>
            <w:proofErr w:type="spellEnd"/>
            <w:r w:rsidRPr="00470A19">
              <w:rPr>
                <w:rFonts w:ascii="ARIAL" w:hAnsi="ARIAL" w:cs="Calibri"/>
                <w:color w:val="000000"/>
                <w:sz w:val="16"/>
                <w:szCs w:val="16"/>
              </w:rPr>
              <w:t xml:space="preserve"> belirli </w:t>
            </w:r>
            <w:proofErr w:type="gramStart"/>
            <w:r w:rsidRPr="00470A19">
              <w:rPr>
                <w:rFonts w:ascii="ARIAL" w:hAnsi="ARIAL" w:cs="Calibri"/>
                <w:color w:val="000000"/>
                <w:sz w:val="16"/>
                <w:szCs w:val="16"/>
              </w:rPr>
              <w:t>periyotlarla</w:t>
            </w:r>
            <w:proofErr w:type="gramEnd"/>
            <w:r w:rsidRPr="00470A19">
              <w:rPr>
                <w:rFonts w:ascii="ARIAL" w:hAnsi="ARIAL" w:cs="Calibri"/>
                <w:color w:val="000000"/>
                <w:sz w:val="16"/>
                <w:szCs w:val="16"/>
              </w:rPr>
              <w:t xml:space="preserve"> </w:t>
            </w:r>
            <w:proofErr w:type="spellStart"/>
            <w:r w:rsidRPr="00470A19">
              <w:rPr>
                <w:rFonts w:ascii="ARIAL" w:hAnsi="ARIAL" w:cs="Calibri"/>
                <w:color w:val="000000"/>
                <w:sz w:val="16"/>
                <w:szCs w:val="16"/>
              </w:rPr>
              <w:t>biosidal</w:t>
            </w:r>
            <w:proofErr w:type="spellEnd"/>
            <w:r w:rsidRPr="00470A19">
              <w:rPr>
                <w:rFonts w:ascii="ARIAL" w:hAnsi="ARIAL" w:cs="Calibri"/>
                <w:color w:val="000000"/>
                <w:sz w:val="16"/>
                <w:szCs w:val="16"/>
              </w:rPr>
              <w:t xml:space="preserve"> ilaçlarla yetkili kuruluşlara ilaçlatılmalıdır.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Biyolojik Etkenlere </w:t>
            </w:r>
            <w:proofErr w:type="spellStart"/>
            <w:r w:rsidRPr="00470A19">
              <w:rPr>
                <w:rFonts w:ascii="ARIAL" w:hAnsi="ARIAL" w:cs="Calibri"/>
                <w:color w:val="000000"/>
                <w:sz w:val="16"/>
                <w:szCs w:val="16"/>
              </w:rPr>
              <w:t>Maruziyet</w:t>
            </w:r>
            <w:proofErr w:type="spellEnd"/>
            <w:r w:rsidRPr="00470A19">
              <w:rPr>
                <w:rFonts w:ascii="ARIAL" w:hAnsi="ARIAL" w:cs="Calibri"/>
                <w:color w:val="000000"/>
                <w:sz w:val="16"/>
                <w:szCs w:val="16"/>
              </w:rPr>
              <w:t xml:space="preserve"> Risklerinin Önlenmesi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90</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 konusunda eğitim organizasyonu olmaması.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Orta (Yılda Birkaç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Ciddi (Uzuv Kaybı)</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12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 GÜVENLİĞİ UZMANI, İŞ YERİ HEKİMİ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Çalışanlar salgın hastalık konusunda eğitilmeli, salgın konusundaki faaliyetler tüm çalışanlarla paylaşılmalıdır. Eğitim materyalinin ve güncel </w:t>
            </w:r>
            <w:r w:rsidRPr="00470A19">
              <w:rPr>
                <w:rFonts w:ascii="ARIAL" w:hAnsi="ARIAL" w:cs="Calibri"/>
                <w:color w:val="000000"/>
                <w:sz w:val="16"/>
                <w:szCs w:val="16"/>
              </w:rPr>
              <w:lastRenderedPageBreak/>
              <w:t xml:space="preserve">verileri T.C. Sağlık Bakanlığı </w:t>
            </w:r>
            <w:proofErr w:type="spellStart"/>
            <w:proofErr w:type="gramStart"/>
            <w:r w:rsidRPr="00470A19">
              <w:rPr>
                <w:rFonts w:ascii="ARIAL" w:hAnsi="ARIAL" w:cs="Calibri"/>
                <w:color w:val="000000"/>
                <w:sz w:val="16"/>
                <w:szCs w:val="16"/>
              </w:rPr>
              <w:t>ndan</w:t>
            </w:r>
            <w:proofErr w:type="spellEnd"/>
            <w:r w:rsidRPr="00470A19">
              <w:rPr>
                <w:rFonts w:ascii="ARIAL" w:hAnsi="ARIAL" w:cs="Calibri"/>
                <w:color w:val="000000"/>
                <w:sz w:val="16"/>
                <w:szCs w:val="16"/>
              </w:rPr>
              <w:t xml:space="preserve">  temin</w:t>
            </w:r>
            <w:proofErr w:type="gramEnd"/>
            <w:r w:rsidRPr="00470A19">
              <w:rPr>
                <w:rFonts w:ascii="ARIAL" w:hAnsi="ARIAL" w:cs="Calibri"/>
                <w:color w:val="000000"/>
                <w:sz w:val="16"/>
                <w:szCs w:val="16"/>
              </w:rPr>
              <w:t xml:space="preserve"> edilmeli ve iletişim ve bilişim kanalları ile iletilmelidir.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lastRenderedPageBreak/>
              <w:t>Çalışanların İş Sağlığı Ve Güvenliği Eğitimlerinin Usul Ve Esasları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lastRenderedPageBreak/>
              <w:t>91</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Genel</w:t>
            </w:r>
          </w:p>
        </w:tc>
        <w:tc>
          <w:tcPr>
            <w:tcW w:w="1123"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Acil Durum Planı</w:t>
            </w:r>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Salgın hastalıklarla ilgili ve acil durum planının işleyişi ile ilgili tatbikatlar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İş gücü </w:t>
            </w:r>
            <w:proofErr w:type="spellStart"/>
            <w:proofErr w:type="gramStart"/>
            <w:r w:rsidRPr="00470A19">
              <w:rPr>
                <w:rFonts w:ascii="ARIAL" w:hAnsi="ARIAL" w:cs="Calibri"/>
                <w:color w:val="000000"/>
                <w:sz w:val="16"/>
                <w:szCs w:val="16"/>
              </w:rPr>
              <w:t>kaybı,Maddi</w:t>
            </w:r>
            <w:proofErr w:type="spellEnd"/>
            <w:proofErr w:type="gramEnd"/>
            <w:r w:rsidRPr="00470A19">
              <w:rPr>
                <w:rFonts w:ascii="ARIAL" w:hAnsi="ARIAL" w:cs="Calibri"/>
                <w:color w:val="000000"/>
                <w:sz w:val="16"/>
                <w:szCs w:val="16"/>
              </w:rPr>
              <w:t xml:space="preserve"> </w:t>
            </w:r>
            <w:proofErr w:type="spellStart"/>
            <w:r w:rsidRPr="00470A19">
              <w:rPr>
                <w:rFonts w:ascii="ARIAL" w:hAnsi="ARIAL" w:cs="Calibri"/>
                <w:color w:val="000000"/>
                <w:sz w:val="16"/>
                <w:szCs w:val="16"/>
              </w:rPr>
              <w:t>kayıp,Ölüm</w:t>
            </w:r>
            <w:proofErr w:type="spellEnd"/>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2.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r w:rsidRPr="00470A19">
              <w:rPr>
                <w:rFonts w:ascii="ARIAL" w:hAnsi="ARIAL" w:cs="Calibri"/>
                <w:color w:val="000000"/>
                <w:sz w:val="16"/>
                <w:szCs w:val="16"/>
              </w:rPr>
              <w:t xml:space="preserve"> çalışma ekibi ile </w:t>
            </w:r>
            <w:proofErr w:type="spellStart"/>
            <w:r w:rsidRPr="00470A19">
              <w:rPr>
                <w:rFonts w:ascii="ARIAL" w:hAnsi="ARIAL" w:cs="Calibri"/>
                <w:color w:val="000000"/>
                <w:sz w:val="16"/>
                <w:szCs w:val="16"/>
              </w:rPr>
              <w:t>pandemiye</w:t>
            </w:r>
            <w:proofErr w:type="spellEnd"/>
            <w:r w:rsidRPr="00470A19">
              <w:rPr>
                <w:rFonts w:ascii="ARIAL" w:hAnsi="ARIAL" w:cs="Calibri"/>
                <w:color w:val="000000"/>
                <w:sz w:val="16"/>
                <w:szCs w:val="16"/>
              </w:rPr>
              <w:t xml:space="preserve"> hazırlanma ve </w:t>
            </w:r>
            <w:proofErr w:type="spellStart"/>
            <w:r w:rsidRPr="00470A19">
              <w:rPr>
                <w:rFonts w:ascii="ARIAL" w:hAnsi="ARIAL" w:cs="Calibri"/>
                <w:color w:val="000000"/>
                <w:sz w:val="16"/>
                <w:szCs w:val="16"/>
              </w:rPr>
              <w:t>pandemi</w:t>
            </w:r>
            <w:proofErr w:type="spellEnd"/>
            <w:r w:rsidRPr="00470A19">
              <w:rPr>
                <w:rFonts w:ascii="ARIAL" w:hAnsi="ARIAL" w:cs="Calibri"/>
                <w:color w:val="000000"/>
                <w:sz w:val="16"/>
                <w:szCs w:val="16"/>
              </w:rPr>
              <w:t xml:space="preserve"> sırasında yapılacak faaliyetler ile ilgili programa dayalı tatbikatlar yapılmalı ve plandaki aksaklıklar düzeltilmelidir.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İşyerlerinde Acil Durumlar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92</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Pandeminin</w:t>
            </w:r>
            <w:proofErr w:type="spellEnd"/>
            <w:r w:rsidRPr="00470A19">
              <w:rPr>
                <w:rFonts w:ascii="ARIAL" w:hAnsi="ARIAL" w:cs="Calibri"/>
                <w:color w:val="000000"/>
                <w:sz w:val="16"/>
                <w:szCs w:val="16"/>
              </w:rPr>
              <w:t xml:space="preserve"> iş yerine etkilerinin tespitinin ve faaliyetlerin </w:t>
            </w:r>
            <w:proofErr w:type="gramStart"/>
            <w:r w:rsidRPr="00470A19">
              <w:rPr>
                <w:rFonts w:ascii="ARIAL" w:hAnsi="ARIAL" w:cs="Calibri"/>
                <w:color w:val="000000"/>
                <w:sz w:val="16"/>
                <w:szCs w:val="16"/>
              </w:rPr>
              <w:t>revizyonunun</w:t>
            </w:r>
            <w:proofErr w:type="gramEnd"/>
            <w:r w:rsidRPr="00470A19">
              <w:rPr>
                <w:rFonts w:ascii="ARIAL" w:hAnsi="ARIAL" w:cs="Calibri"/>
                <w:color w:val="000000"/>
                <w:sz w:val="16"/>
                <w:szCs w:val="16"/>
              </w:rPr>
              <w:t xml:space="preserve"> yapılmaması.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2.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İş gücü ve ekonomik anlamda olumlu ve olumsuz etkileri saptanmalıdır.   Arızalanan araçların yapılamayan bakımları, tedarik zincirinin yetersiz işlemesi sonucu veya hastalık nedeniyle üretim ve iş gücü kayıpları dikkate alınmalıdır. Faaliyetlerdeki aksamalar ve giderilmesi gereken eksikliklere göre </w:t>
            </w:r>
            <w:proofErr w:type="spellStart"/>
            <w:r w:rsidRPr="00470A19">
              <w:rPr>
                <w:rFonts w:ascii="ARIAL" w:hAnsi="ARIAL" w:cs="Calibri"/>
                <w:color w:val="000000"/>
                <w:sz w:val="16"/>
                <w:szCs w:val="16"/>
              </w:rPr>
              <w:t>ail</w:t>
            </w:r>
            <w:proofErr w:type="spellEnd"/>
            <w:r w:rsidRPr="00470A19">
              <w:rPr>
                <w:rFonts w:ascii="ARIAL" w:hAnsi="ARIAL" w:cs="Calibri"/>
                <w:color w:val="000000"/>
                <w:sz w:val="16"/>
                <w:szCs w:val="16"/>
              </w:rPr>
              <w:t xml:space="preserve"> durum planında </w:t>
            </w:r>
            <w:proofErr w:type="gramStart"/>
            <w:r w:rsidRPr="00470A19">
              <w:rPr>
                <w:rFonts w:ascii="ARIAL" w:hAnsi="ARIAL" w:cs="Calibri"/>
                <w:color w:val="000000"/>
                <w:sz w:val="16"/>
                <w:szCs w:val="16"/>
              </w:rPr>
              <w:t>revizyona</w:t>
            </w:r>
            <w:proofErr w:type="gramEnd"/>
            <w:r w:rsidRPr="00470A19">
              <w:rPr>
                <w:rFonts w:ascii="ARIAL" w:hAnsi="ARIAL" w:cs="Calibri"/>
                <w:color w:val="000000"/>
                <w:sz w:val="16"/>
                <w:szCs w:val="16"/>
              </w:rPr>
              <w:t xml:space="preserve"> gidilmelidir.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İşyerlerinde Acil Durumlar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93</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Hasta ve hastalık şüphesi olan çalışanların izole edilmemesi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15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rsidP="00B843D2">
            <w:pPr>
              <w:rPr>
                <w:rFonts w:ascii="ARIAL" w:hAnsi="ARIAL" w:cs="Calibri"/>
                <w:color w:val="000000"/>
                <w:sz w:val="16"/>
                <w:szCs w:val="16"/>
              </w:rPr>
            </w:pPr>
            <w:r w:rsidRPr="00470A19">
              <w:rPr>
                <w:rFonts w:ascii="ARIAL" w:hAnsi="ARIAL" w:cs="Calibri"/>
                <w:color w:val="000000"/>
                <w:sz w:val="16"/>
                <w:szCs w:val="16"/>
              </w:rPr>
              <w:t xml:space="preserve">Hastalık şüphesi bulunan kişi maske takarak işyeri hekimine gitmeli ve muayenesi yapılarak şüpheli durumu bulunduğu takdirde etkilenen kişi diğer </w:t>
            </w:r>
            <w:r w:rsidRPr="00470A19">
              <w:rPr>
                <w:rFonts w:ascii="ARIAL" w:hAnsi="ARIAL" w:cs="Calibri"/>
                <w:color w:val="000000"/>
                <w:sz w:val="16"/>
                <w:szCs w:val="16"/>
              </w:rPr>
              <w:lastRenderedPageBreak/>
              <w:t xml:space="preserve">çalışanlardan izole edilerek daha önceden belirlenen ve </w:t>
            </w:r>
            <w:proofErr w:type="gramStart"/>
            <w:r w:rsidRPr="00470A19">
              <w:rPr>
                <w:rFonts w:ascii="ARIAL" w:hAnsi="ARIAL" w:cs="Calibri"/>
                <w:color w:val="000000"/>
                <w:sz w:val="16"/>
                <w:szCs w:val="16"/>
              </w:rPr>
              <w:t>enfeksiyonun</w:t>
            </w:r>
            <w:proofErr w:type="gramEnd"/>
            <w:r w:rsidRPr="00470A19">
              <w:rPr>
                <w:rFonts w:ascii="ARIAL" w:hAnsi="ARIAL" w:cs="Calibri"/>
                <w:color w:val="000000"/>
                <w:sz w:val="16"/>
                <w:szCs w:val="16"/>
              </w:rPr>
              <w:t xml:space="preserve"> yayılmasını önleyecek nitelikte olan kapalı alanda bekletilmelidir. Sağlık Bakanlığı’nın ilgili sağlık kuruluşu ile iletişime geçilerek sevki sağlanmalıdır. </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lastRenderedPageBreak/>
              <w:t xml:space="preserve">İşyeri Hekimi Ve Diğer Sağlık Personelinin Görev, Yetki, Sorumluluk Ve Eğitimleri Hakkında </w:t>
            </w:r>
            <w:r w:rsidRPr="00470A19">
              <w:rPr>
                <w:rFonts w:ascii="ARIAL" w:hAnsi="ARIAL" w:cs="Calibri"/>
                <w:color w:val="000000"/>
                <w:sz w:val="16"/>
                <w:szCs w:val="16"/>
              </w:rPr>
              <w:lastRenderedPageBreak/>
              <w:t>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lastRenderedPageBreak/>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lastRenderedPageBreak/>
              <w:t>94</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Hastaların lavabo ve WC ihtiyaçlarını karşılanırken izole edilmemesi.</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13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Etkilenen çalışanın tıbbi yardım beklerken lavaboya/banyoya gitmesi gerekiyorsa, mümkünse ayrı bir lavabo/banyo kullanımı sağlanmalıdır. </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Biyolojik Etkenlere </w:t>
            </w:r>
            <w:proofErr w:type="spellStart"/>
            <w:r w:rsidRPr="00470A19">
              <w:rPr>
                <w:rFonts w:ascii="ARIAL" w:hAnsi="ARIAL" w:cs="Calibri"/>
                <w:color w:val="000000"/>
                <w:sz w:val="16"/>
                <w:szCs w:val="16"/>
              </w:rPr>
              <w:t>Maruziyet</w:t>
            </w:r>
            <w:proofErr w:type="spellEnd"/>
            <w:r w:rsidRPr="00470A19">
              <w:rPr>
                <w:rFonts w:ascii="ARIAL" w:hAnsi="ARIAL" w:cs="Calibri"/>
                <w:color w:val="000000"/>
                <w:sz w:val="16"/>
                <w:szCs w:val="16"/>
              </w:rPr>
              <w:t xml:space="preserve"> Risklerinin Önlenmesi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95</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Hasta atıklarının rast gele atılması.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Etkilenen çalışanın atıkları için Tıbbi Atıkların Kontrolü Yönetmeliği kapsamında işlem yapılmalıdır.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Biyolojik Etkenlere </w:t>
            </w:r>
            <w:proofErr w:type="spellStart"/>
            <w:r w:rsidRPr="00470A19">
              <w:rPr>
                <w:rFonts w:ascii="ARIAL" w:hAnsi="ARIAL" w:cs="Calibri"/>
                <w:color w:val="000000"/>
                <w:sz w:val="16"/>
                <w:szCs w:val="16"/>
              </w:rPr>
              <w:t>Maruziyet</w:t>
            </w:r>
            <w:proofErr w:type="spellEnd"/>
            <w:r w:rsidRPr="00470A19">
              <w:rPr>
                <w:rFonts w:ascii="ARIAL" w:hAnsi="ARIAL" w:cs="Calibri"/>
                <w:color w:val="000000"/>
                <w:sz w:val="16"/>
                <w:szCs w:val="16"/>
              </w:rPr>
              <w:t xml:space="preserve"> Risklerinin Önlenmesi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r w:rsidR="00470A19" w:rsidRPr="000A7336" w:rsidTr="00470A19">
        <w:tc>
          <w:tcPr>
            <w:tcW w:w="496" w:type="dxa"/>
            <w:vAlign w:val="center"/>
          </w:tcPr>
          <w:p w:rsidR="00470A19" w:rsidRPr="00470A19" w:rsidRDefault="00470A19">
            <w:pPr>
              <w:jc w:val="center"/>
              <w:rPr>
                <w:rFonts w:ascii="Calibri" w:hAnsi="Calibri" w:cs="Calibri"/>
                <w:color w:val="000000"/>
                <w:sz w:val="16"/>
                <w:szCs w:val="16"/>
              </w:rPr>
            </w:pPr>
            <w:r w:rsidRPr="00470A19">
              <w:rPr>
                <w:rFonts w:ascii="Calibri" w:hAnsi="Calibri" w:cs="Calibri"/>
                <w:color w:val="000000"/>
                <w:sz w:val="16"/>
                <w:szCs w:val="16"/>
              </w:rPr>
              <w:t>96</w:t>
            </w:r>
          </w:p>
        </w:tc>
        <w:tc>
          <w:tcPr>
            <w:tcW w:w="1604"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Kazalar/Hastalıklar</w:t>
            </w:r>
          </w:p>
        </w:tc>
        <w:tc>
          <w:tcPr>
            <w:tcW w:w="1123" w:type="dxa"/>
            <w:vAlign w:val="center"/>
          </w:tcPr>
          <w:p w:rsidR="00470A19" w:rsidRPr="00470A19" w:rsidRDefault="00470A19">
            <w:pPr>
              <w:rPr>
                <w:rFonts w:ascii="ARIAL" w:hAnsi="ARIAL" w:cs="Calibri"/>
                <w:color w:val="000000"/>
                <w:sz w:val="16"/>
                <w:szCs w:val="16"/>
              </w:rPr>
            </w:pPr>
            <w:proofErr w:type="spellStart"/>
            <w:r w:rsidRPr="00470A19">
              <w:rPr>
                <w:rFonts w:ascii="ARIAL" w:hAnsi="ARIAL" w:cs="Calibri"/>
                <w:color w:val="000000"/>
                <w:sz w:val="16"/>
                <w:szCs w:val="16"/>
              </w:rPr>
              <w:t>Pandemi</w:t>
            </w:r>
            <w:proofErr w:type="spellEnd"/>
          </w:p>
        </w:tc>
        <w:tc>
          <w:tcPr>
            <w:tcW w:w="1880"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 xml:space="preserve">Hastalık taşıyan kişinin işe devam etmesi ve </w:t>
            </w:r>
            <w:proofErr w:type="gramStart"/>
            <w:r w:rsidRPr="00470A19">
              <w:rPr>
                <w:rFonts w:ascii="ARIAL" w:hAnsi="ARIAL" w:cs="Calibri"/>
                <w:color w:val="000000"/>
                <w:sz w:val="16"/>
                <w:szCs w:val="16"/>
              </w:rPr>
              <w:t>izolasyon</w:t>
            </w:r>
            <w:proofErr w:type="gramEnd"/>
            <w:r w:rsidRPr="00470A19">
              <w:rPr>
                <w:rFonts w:ascii="ARIAL" w:hAnsi="ARIAL" w:cs="Calibri"/>
                <w:color w:val="000000"/>
                <w:sz w:val="16"/>
                <w:szCs w:val="16"/>
              </w:rPr>
              <w:t>/</w:t>
            </w:r>
            <w:proofErr w:type="spellStart"/>
            <w:r w:rsidRPr="00470A19">
              <w:rPr>
                <w:rFonts w:ascii="ARIAL" w:hAnsi="ARIAL" w:cs="Calibri"/>
                <w:color w:val="000000"/>
                <w:sz w:val="16"/>
                <w:szCs w:val="16"/>
              </w:rPr>
              <w:t>karantine</w:t>
            </w:r>
            <w:proofErr w:type="spellEnd"/>
            <w:r w:rsidRPr="00470A19">
              <w:rPr>
                <w:rFonts w:ascii="ARIAL" w:hAnsi="ARIAL" w:cs="Calibri"/>
                <w:color w:val="000000"/>
                <w:sz w:val="16"/>
                <w:szCs w:val="16"/>
              </w:rPr>
              <w:t xml:space="preserve"> tedbirlerine uymaması.</w:t>
            </w:r>
          </w:p>
        </w:tc>
        <w:tc>
          <w:tcPr>
            <w:tcW w:w="999"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Tüm Çalışanlar, Öğrenciler, Ziyaretçiler</w:t>
            </w:r>
          </w:p>
        </w:tc>
        <w:tc>
          <w:tcPr>
            <w:tcW w:w="1622"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Biyolojik Riskler</w:t>
            </w:r>
            <w:r w:rsidRPr="00470A19">
              <w:rPr>
                <w:rFonts w:ascii="ARIAL" w:hAnsi="ARIAL" w:cs="Calibri"/>
                <w:color w:val="000000"/>
                <w:sz w:val="16"/>
                <w:szCs w:val="16"/>
              </w:rPr>
              <w:br/>
              <w:t>Hastalık</w:t>
            </w:r>
            <w:r w:rsidRPr="00470A19">
              <w:rPr>
                <w:rFonts w:ascii="ARIAL" w:hAnsi="ARIAL" w:cs="Calibri"/>
                <w:color w:val="000000"/>
                <w:sz w:val="16"/>
                <w:szCs w:val="16"/>
              </w:rPr>
              <w:br/>
              <w:t xml:space="preserve">İş </w:t>
            </w:r>
            <w:proofErr w:type="spellStart"/>
            <w:r w:rsidRPr="00470A19">
              <w:rPr>
                <w:rFonts w:ascii="ARIAL" w:hAnsi="ARIAL" w:cs="Calibri"/>
                <w:color w:val="000000"/>
                <w:sz w:val="16"/>
                <w:szCs w:val="16"/>
              </w:rPr>
              <w:t>Güçü</w:t>
            </w:r>
            <w:proofErr w:type="spellEnd"/>
            <w:r w:rsidRPr="00470A19">
              <w:rPr>
                <w:rFonts w:ascii="ARIAL" w:hAnsi="ARIAL" w:cs="Calibri"/>
                <w:color w:val="000000"/>
                <w:sz w:val="16"/>
                <w:szCs w:val="16"/>
              </w:rPr>
              <w:t xml:space="preserve"> Kaybı</w:t>
            </w:r>
            <w:r w:rsidRPr="00470A19">
              <w:rPr>
                <w:rFonts w:ascii="ARIAL" w:hAnsi="ARIAL" w:cs="Calibri"/>
                <w:color w:val="000000"/>
                <w:sz w:val="16"/>
                <w:szCs w:val="16"/>
              </w:rPr>
              <w:br/>
              <w:t>Ölüm</w:t>
            </w:r>
          </w:p>
        </w:tc>
        <w:tc>
          <w:tcPr>
            <w:tcW w:w="823"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4. Düşük (Yılda bir kez)</w:t>
            </w:r>
          </w:p>
        </w:tc>
        <w:tc>
          <w:tcPr>
            <w:tcW w:w="74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5. Çok Ciddi (Ölüm)</w:t>
            </w:r>
          </w:p>
        </w:tc>
        <w:tc>
          <w:tcPr>
            <w:tcW w:w="685"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 xml:space="preserve">20 </w:t>
            </w:r>
          </w:p>
        </w:tc>
        <w:tc>
          <w:tcPr>
            <w:tcW w:w="1417"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t>İŞVEREN, BİRİM SORUMLULARI</w:t>
            </w:r>
          </w:p>
        </w:tc>
        <w:tc>
          <w:tcPr>
            <w:tcW w:w="1817" w:type="dxa"/>
            <w:vAlign w:val="center"/>
          </w:tcPr>
          <w:p w:rsidR="00470A19" w:rsidRPr="00470A19" w:rsidRDefault="00470A19" w:rsidP="00B843D2">
            <w:pPr>
              <w:rPr>
                <w:rFonts w:ascii="ARIAL" w:hAnsi="ARIAL" w:cs="Calibri"/>
                <w:sz w:val="16"/>
                <w:szCs w:val="16"/>
              </w:rPr>
            </w:pPr>
            <w:r w:rsidRPr="00470A19">
              <w:rPr>
                <w:rFonts w:ascii="ARIAL" w:hAnsi="ARIAL" w:cs="Calibri"/>
                <w:sz w:val="16"/>
                <w:szCs w:val="16"/>
              </w:rPr>
              <w:t xml:space="preserve">Bir çalışanın </w:t>
            </w:r>
            <w:r w:rsidR="00B843D2">
              <w:rPr>
                <w:rFonts w:ascii="ARIAL" w:hAnsi="ARIAL" w:cs="Calibri"/>
                <w:sz w:val="16"/>
                <w:szCs w:val="16"/>
              </w:rPr>
              <w:t xml:space="preserve">Salgın Hastalık </w:t>
            </w:r>
            <w:r w:rsidRPr="00470A19">
              <w:rPr>
                <w:rFonts w:ascii="ARIAL" w:hAnsi="ARIAL" w:cs="Calibri"/>
                <w:sz w:val="16"/>
                <w:szCs w:val="16"/>
              </w:rPr>
              <w:t xml:space="preserve">şüphesi bulunduğu takdirde işyeri hekimi/aile hekimi ile iletişime geçmesi sağlanır ve Sağlık Bakanlığı’nın tedbirlerine uyulur. Sağlık kuruluşları tarafından rapor verilen çalışan, işvereni işyerine gitmeden bilgilendirmelidir. İşverenler, raporların geçerlilik süresi ile </w:t>
            </w:r>
            <w:r w:rsidRPr="00470A19">
              <w:rPr>
                <w:rFonts w:ascii="ARIAL" w:hAnsi="ARIAL" w:cs="Calibri"/>
                <w:sz w:val="16"/>
                <w:szCs w:val="16"/>
              </w:rPr>
              <w:lastRenderedPageBreak/>
              <w:t>ilgili Sağlık Bakanlığı’nın, Aile, Çalışma ve Sosyal Hizmetler Bakanlığı’nın ve diğer resmi makamların açıklamaları takip edilmelidir.</w:t>
            </w:r>
          </w:p>
        </w:tc>
        <w:tc>
          <w:tcPr>
            <w:tcW w:w="1284" w:type="dxa"/>
            <w:vAlign w:val="center"/>
          </w:tcPr>
          <w:p w:rsidR="00470A19" w:rsidRPr="00470A19" w:rsidRDefault="00470A19">
            <w:pPr>
              <w:rPr>
                <w:rFonts w:ascii="ARIAL" w:hAnsi="ARIAL" w:cs="Calibri"/>
                <w:color w:val="000000"/>
                <w:sz w:val="16"/>
                <w:szCs w:val="16"/>
              </w:rPr>
            </w:pPr>
            <w:r w:rsidRPr="00470A19">
              <w:rPr>
                <w:rFonts w:ascii="ARIAL" w:hAnsi="ARIAL" w:cs="Calibri"/>
                <w:color w:val="000000"/>
                <w:sz w:val="16"/>
                <w:szCs w:val="16"/>
              </w:rPr>
              <w:lastRenderedPageBreak/>
              <w:t>İşyeri Hekimi Ve Diğer Sağlık Personelinin Görev, Yetki, Sorumluluk Ve Eğitimleri Hakkında Yönetmelik</w:t>
            </w:r>
          </w:p>
        </w:tc>
        <w:tc>
          <w:tcPr>
            <w:tcW w:w="1017" w:type="dxa"/>
            <w:vAlign w:val="center"/>
          </w:tcPr>
          <w:p w:rsidR="00470A19" w:rsidRPr="00470A19" w:rsidRDefault="00470A19">
            <w:pPr>
              <w:jc w:val="center"/>
              <w:rPr>
                <w:rFonts w:ascii="ARIAL" w:hAnsi="ARIAL" w:cs="Calibri"/>
                <w:color w:val="000000"/>
                <w:sz w:val="16"/>
                <w:szCs w:val="16"/>
              </w:rPr>
            </w:pPr>
            <w:r w:rsidRPr="00470A19">
              <w:rPr>
                <w:rFonts w:ascii="ARIAL" w:hAnsi="ARIAL" w:cs="Calibri"/>
                <w:color w:val="000000"/>
                <w:sz w:val="16"/>
                <w:szCs w:val="16"/>
              </w:rPr>
              <w:t>30.06.2024</w:t>
            </w:r>
          </w:p>
        </w:tc>
      </w:tr>
    </w:tbl>
    <w:p w:rsidR="00697D80" w:rsidRDefault="00697D80"/>
    <w:p w:rsidR="00697D80" w:rsidRDefault="00697D80" w:rsidP="00697D80"/>
    <w:p w:rsidR="007F0877" w:rsidRDefault="00697D80" w:rsidP="00697D80">
      <w:pPr>
        <w:ind w:firstLine="708"/>
        <w:jc w:val="center"/>
      </w:pPr>
      <w:r>
        <w:t>RİSK DEĞERLENDİRME EKİBİ</w:t>
      </w:r>
    </w:p>
    <w:p w:rsidR="00697D80" w:rsidRDefault="00697D80" w:rsidP="00697D80">
      <w:pPr>
        <w:ind w:firstLine="708"/>
        <w:jc w:val="center"/>
      </w:pPr>
    </w:p>
    <w:p w:rsidR="00905EB1" w:rsidRDefault="00697D80" w:rsidP="00697D80">
      <w:pPr>
        <w:ind w:firstLine="708"/>
      </w:pPr>
      <w:r w:rsidRPr="00697D80">
        <w:t>İşveren Vek</w:t>
      </w:r>
      <w:r>
        <w:t xml:space="preserve">ili  </w:t>
      </w:r>
      <w:r>
        <w:tab/>
      </w:r>
      <w:r>
        <w:tab/>
      </w:r>
      <w:r w:rsidRPr="00697D80">
        <w:t>İş Güvenliği Uzmanı</w:t>
      </w:r>
      <w:r>
        <w:t xml:space="preserve">        </w:t>
      </w:r>
      <w:r>
        <w:tab/>
      </w:r>
      <w:r w:rsidRPr="00697D80">
        <w:t>İş Yeri Hekimi</w:t>
      </w:r>
      <w:r>
        <w:tab/>
        <w:t xml:space="preserve">     </w:t>
      </w:r>
      <w:r w:rsidRPr="00697D80">
        <w:t>Çalışan Temsilcisi</w:t>
      </w:r>
      <w:r>
        <w:tab/>
        <w:t xml:space="preserve">          </w:t>
      </w:r>
      <w:r w:rsidRPr="00697D80">
        <w:t>Destek Elemanı</w:t>
      </w:r>
      <w:r>
        <w:tab/>
      </w:r>
      <w:r>
        <w:tab/>
      </w:r>
      <w:r w:rsidRPr="00697D80">
        <w:t>Bilgi Sahibi Çalışan</w:t>
      </w:r>
    </w:p>
    <w:p w:rsidR="00905EB1" w:rsidRPr="00905EB1" w:rsidRDefault="00905EB1" w:rsidP="00905EB1"/>
    <w:p w:rsidR="00905EB1" w:rsidRDefault="00905EB1" w:rsidP="00905EB1"/>
    <w:p w:rsidR="001B017A" w:rsidRDefault="00905EB1" w:rsidP="00905EB1">
      <w:pPr>
        <w:tabs>
          <w:tab w:val="left" w:pos="6195"/>
        </w:tabs>
        <w:jc w:val="center"/>
      </w:pPr>
      <w:r>
        <w:t>İşveren</w:t>
      </w:r>
    </w:p>
    <w:p w:rsidR="00697D80" w:rsidRPr="001B017A" w:rsidRDefault="001B017A" w:rsidP="001B017A">
      <w:pPr>
        <w:tabs>
          <w:tab w:val="left" w:pos="6195"/>
        </w:tabs>
        <w:jc w:val="center"/>
      </w:pPr>
      <w:r>
        <w:t>Okul/Kurum Müdürü</w:t>
      </w:r>
    </w:p>
    <w:sectPr w:rsidR="00697D80" w:rsidRPr="001B017A" w:rsidSect="000A733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FC" w:rsidRDefault="000059FC" w:rsidP="008E724A">
      <w:pPr>
        <w:spacing w:after="0" w:line="240" w:lineRule="auto"/>
      </w:pPr>
      <w:r>
        <w:separator/>
      </w:r>
    </w:p>
  </w:endnote>
  <w:endnote w:type="continuationSeparator" w:id="0">
    <w:p w:rsidR="000059FC" w:rsidRDefault="000059FC" w:rsidP="008E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FC" w:rsidRDefault="000059FC" w:rsidP="008E724A">
      <w:pPr>
        <w:spacing w:after="0" w:line="240" w:lineRule="auto"/>
      </w:pPr>
      <w:r>
        <w:separator/>
      </w:r>
    </w:p>
  </w:footnote>
  <w:footnote w:type="continuationSeparator" w:id="0">
    <w:p w:rsidR="000059FC" w:rsidRDefault="000059FC" w:rsidP="008E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490" w:type="dxa"/>
      <w:tblInd w:w="-639" w:type="dxa"/>
      <w:tblCellMar>
        <w:left w:w="70" w:type="dxa"/>
        <w:right w:w="70" w:type="dxa"/>
      </w:tblCellMar>
      <w:tblLook w:val="04A0" w:firstRow="1" w:lastRow="0" w:firstColumn="1" w:lastColumn="0" w:noHBand="0" w:noVBand="1"/>
    </w:tblPr>
    <w:tblGrid>
      <w:gridCol w:w="2722"/>
      <w:gridCol w:w="9446"/>
      <w:gridCol w:w="3322"/>
    </w:tblGrid>
    <w:tr w:rsidR="001F4625" w:rsidTr="001F4625">
      <w:trPr>
        <w:trHeight w:val="1170"/>
      </w:trPr>
      <w:tc>
        <w:tcPr>
          <w:tcW w:w="2722" w:type="dxa"/>
          <w:tcBorders>
            <w:top w:val="double" w:sz="4" w:space="0" w:color="auto"/>
            <w:left w:val="double" w:sz="4" w:space="0" w:color="auto"/>
            <w:bottom w:val="double" w:sz="4" w:space="0" w:color="auto"/>
            <w:right w:val="double" w:sz="4" w:space="0" w:color="auto"/>
          </w:tcBorders>
          <w:vAlign w:val="center"/>
        </w:tcPr>
        <w:p w:rsidR="001F4625" w:rsidRDefault="001F4625" w:rsidP="00E4396C">
          <w:pPr>
            <w:jc w:val="center"/>
          </w:pPr>
          <w:r>
            <w:rPr>
              <w:noProof/>
              <w:lang w:eastAsia="tr-TR"/>
            </w:rPr>
            <w:drawing>
              <wp:inline distT="0" distB="0" distL="0" distR="0" wp14:anchorId="1ABA05AB" wp14:editId="6D782126">
                <wp:extent cx="844061" cy="844061"/>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72" cy="844072"/>
                        </a:xfrm>
                        <a:prstGeom prst="rect">
                          <a:avLst/>
                        </a:prstGeom>
                        <a:noFill/>
                        <a:ln>
                          <a:noFill/>
                        </a:ln>
                      </pic:spPr>
                    </pic:pic>
                  </a:graphicData>
                </a:graphic>
              </wp:inline>
            </w:drawing>
          </w:r>
        </w:p>
      </w:tc>
      <w:tc>
        <w:tcPr>
          <w:tcW w:w="9446" w:type="dxa"/>
          <w:tcBorders>
            <w:top w:val="double" w:sz="4" w:space="0" w:color="auto"/>
            <w:left w:val="double" w:sz="4" w:space="0" w:color="auto"/>
            <w:bottom w:val="double" w:sz="4" w:space="0" w:color="auto"/>
            <w:right w:val="double" w:sz="4" w:space="0" w:color="auto"/>
          </w:tcBorders>
          <w:vAlign w:val="center"/>
        </w:tcPr>
        <w:p w:rsidR="001F4625" w:rsidRPr="005D123C" w:rsidRDefault="001F4625" w:rsidP="00E4396C">
          <w:pPr>
            <w:jc w:val="center"/>
            <w:rPr>
              <w:b/>
            </w:rPr>
          </w:pPr>
          <w:r w:rsidRPr="005D123C">
            <w:rPr>
              <w:b/>
            </w:rPr>
            <w:t>TC.</w:t>
          </w:r>
        </w:p>
        <w:p w:rsidR="001F4625" w:rsidRPr="005D123C" w:rsidRDefault="001F4625" w:rsidP="00E4396C">
          <w:pPr>
            <w:jc w:val="center"/>
            <w:rPr>
              <w:b/>
            </w:rPr>
          </w:pPr>
          <w:proofErr w:type="gramStart"/>
          <w:r w:rsidRPr="005D123C">
            <w:rPr>
              <w:b/>
            </w:rPr>
            <w:t>………</w:t>
          </w:r>
          <w:proofErr w:type="gramEnd"/>
          <w:r w:rsidRPr="005D123C">
            <w:rPr>
              <w:b/>
            </w:rPr>
            <w:t>KAYMAKAMLIĞI</w:t>
          </w:r>
        </w:p>
        <w:p w:rsidR="001F4625" w:rsidRPr="005D123C" w:rsidRDefault="001F4625" w:rsidP="00E4396C">
          <w:pPr>
            <w:jc w:val="center"/>
            <w:rPr>
              <w:b/>
            </w:rPr>
          </w:pPr>
          <w:proofErr w:type="gramStart"/>
          <w:r w:rsidRPr="005D123C">
            <w:rPr>
              <w:b/>
            </w:rPr>
            <w:t>……………</w:t>
          </w:r>
          <w:proofErr w:type="gramEnd"/>
          <w:r w:rsidRPr="005D123C">
            <w:rPr>
              <w:b/>
            </w:rPr>
            <w:t xml:space="preserve"> MÜDÜRLÜĞÜ</w:t>
          </w:r>
        </w:p>
        <w:p w:rsidR="001F4625" w:rsidRPr="005D123C" w:rsidRDefault="001F4625" w:rsidP="00E4396C">
          <w:pPr>
            <w:jc w:val="center"/>
            <w:rPr>
              <w:b/>
              <w:color w:val="FF0000"/>
            </w:rPr>
          </w:pPr>
          <w:r w:rsidRPr="005D123C">
            <w:rPr>
              <w:b/>
              <w:color w:val="FF0000"/>
            </w:rPr>
            <w:t>OKUL/KURUM ADI</w:t>
          </w:r>
        </w:p>
        <w:p w:rsidR="001F4625" w:rsidRPr="005D123C" w:rsidRDefault="005D123C" w:rsidP="00E4396C">
          <w:pPr>
            <w:jc w:val="center"/>
            <w:rPr>
              <w:b/>
              <w:color w:val="FF0000"/>
            </w:rPr>
          </w:pPr>
          <w:r w:rsidRPr="005D123C">
            <w:rPr>
              <w:b/>
            </w:rPr>
            <w:t>RİSK DEĞERLENDİRME FORMU</w:t>
          </w:r>
        </w:p>
      </w:tc>
      <w:tc>
        <w:tcPr>
          <w:tcW w:w="3322" w:type="dxa"/>
          <w:tcBorders>
            <w:top w:val="double" w:sz="4" w:space="0" w:color="auto"/>
            <w:left w:val="double" w:sz="4" w:space="0" w:color="auto"/>
            <w:bottom w:val="double" w:sz="4" w:space="0" w:color="auto"/>
            <w:right w:val="double" w:sz="4" w:space="0" w:color="auto"/>
          </w:tcBorders>
          <w:vAlign w:val="center"/>
        </w:tcPr>
        <w:p w:rsidR="001F4625" w:rsidRDefault="001F4625" w:rsidP="00E4396C">
          <w:pPr>
            <w:jc w:val="center"/>
          </w:pPr>
          <w:r>
            <w:rPr>
              <w:noProof/>
              <w:lang w:eastAsia="tr-TR"/>
            </w:rPr>
            <w:drawing>
              <wp:inline distT="0" distB="0" distL="0" distR="0" wp14:anchorId="349C9934" wp14:editId="76AE3707">
                <wp:extent cx="1399429" cy="971067"/>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94" cy="972917"/>
                        </a:xfrm>
                        <a:prstGeom prst="rect">
                          <a:avLst/>
                        </a:prstGeom>
                        <a:noFill/>
                        <a:ln>
                          <a:noFill/>
                        </a:ln>
                      </pic:spPr>
                    </pic:pic>
                  </a:graphicData>
                </a:graphic>
              </wp:inline>
            </w:drawing>
          </w:r>
        </w:p>
      </w:tc>
    </w:tr>
  </w:tbl>
  <w:p w:rsidR="001F4625" w:rsidRDefault="001F46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6"/>
    <w:rsid w:val="000059FC"/>
    <w:rsid w:val="000A7336"/>
    <w:rsid w:val="001B017A"/>
    <w:rsid w:val="001F4625"/>
    <w:rsid w:val="00470A19"/>
    <w:rsid w:val="005D123C"/>
    <w:rsid w:val="00697D80"/>
    <w:rsid w:val="007F0877"/>
    <w:rsid w:val="008455F1"/>
    <w:rsid w:val="008E724A"/>
    <w:rsid w:val="00905EB1"/>
    <w:rsid w:val="00B546E6"/>
    <w:rsid w:val="00B843D2"/>
    <w:rsid w:val="00CD0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A3C8"/>
  <w15:docId w15:val="{AC13137F-8A1E-407F-AAC0-0CAB280D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72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724A"/>
  </w:style>
  <w:style w:type="paragraph" w:styleId="AltBilgi">
    <w:name w:val="footer"/>
    <w:basedOn w:val="Normal"/>
    <w:link w:val="AltBilgiChar"/>
    <w:uiPriority w:val="99"/>
    <w:unhideWhenUsed/>
    <w:rsid w:val="008E72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724A"/>
  </w:style>
  <w:style w:type="paragraph" w:styleId="BalonMetni">
    <w:name w:val="Balloon Text"/>
    <w:basedOn w:val="Normal"/>
    <w:link w:val="BalonMetniChar"/>
    <w:uiPriority w:val="99"/>
    <w:semiHidden/>
    <w:unhideWhenUsed/>
    <w:rsid w:val="001F46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8072</Words>
  <Characters>46016</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İSGB</dc:creator>
  <cp:lastModifiedBy>User</cp:lastModifiedBy>
  <cp:revision>2</cp:revision>
  <dcterms:created xsi:type="dcterms:W3CDTF">2023-08-21T08:22:00Z</dcterms:created>
  <dcterms:modified xsi:type="dcterms:W3CDTF">2023-08-21T08:22:00Z</dcterms:modified>
</cp:coreProperties>
</file>